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00E27" w:rsidRDefault="0077244C" w:rsidP="000B50E7">
      <w:pPr>
        <w:jc w:val="center"/>
        <w:rPr>
          <w:rFonts w:ascii="Gotham Light" w:hAnsi="Gotham Light"/>
          <w:b/>
          <w:color w:val="58595B" w:themeColor="text1"/>
        </w:rPr>
      </w:pPr>
      <w:r>
        <w:rPr>
          <w:rFonts w:ascii="Gotham Light" w:hAnsi="Gotham Light"/>
          <w:b/>
          <w:color w:val="58595B" w:themeColor="text1"/>
        </w:rPr>
        <w:t>Warehouse Management</w:t>
      </w:r>
      <w:r w:rsidR="002A5D93" w:rsidRPr="002A5D93">
        <w:rPr>
          <w:rFonts w:ascii="Gotham Light" w:hAnsi="Gotham Light"/>
          <w:b/>
          <w:color w:val="58595B" w:themeColor="text1"/>
        </w:rPr>
        <w:t xml:space="preserve"> Job Aid</w:t>
      </w:r>
    </w:p>
    <w:p w:rsidR="00C00E27" w:rsidRDefault="00C00E27" w:rsidP="000B50E7">
      <w:pPr>
        <w:jc w:val="center"/>
        <w:rPr>
          <w:rFonts w:ascii="Gotham Light" w:hAnsi="Gotham Light"/>
          <w:b/>
          <w:color w:val="58595B" w:themeColor="text1"/>
        </w:rPr>
      </w:pPr>
    </w:p>
    <w:p w:rsidR="00C00E27" w:rsidRDefault="00C00E27" w:rsidP="00C00E27">
      <w:pPr>
        <w:rPr>
          <w:rFonts w:ascii="Gotham Light" w:hAnsi="Gotham Light"/>
          <w:b/>
          <w:color w:val="58595B" w:themeColor="text1"/>
        </w:rPr>
      </w:pPr>
      <w:r>
        <w:rPr>
          <w:rFonts w:ascii="Gotham Light" w:hAnsi="Gotham Light"/>
          <w:b/>
          <w:color w:val="58595B" w:themeColor="text1"/>
        </w:rPr>
        <w:t>Table of Contents</w:t>
      </w:r>
    </w:p>
    <w:p w:rsidR="00C00E27" w:rsidRDefault="00C00E27" w:rsidP="00C00E27">
      <w:pPr>
        <w:rPr>
          <w:rFonts w:ascii="Gotham Light" w:hAnsi="Gotham Light"/>
          <w:b/>
          <w:color w:val="58595B" w:themeColor="text1"/>
        </w:rPr>
      </w:pPr>
    </w:p>
    <w:p w:rsidR="00C00E27" w:rsidRPr="003F284D" w:rsidRDefault="003F284D">
      <w:pPr>
        <w:rPr>
          <w:rStyle w:val="Hyperlink"/>
          <w:rFonts w:ascii="Gotham Light" w:hAnsi="Gotham Light"/>
          <w:b/>
        </w:rPr>
      </w:pPr>
      <w:r>
        <w:rPr>
          <w:rFonts w:ascii="Gotham Light" w:hAnsi="Gotham Light"/>
          <w:b/>
          <w:color w:val="58595B" w:themeColor="text1"/>
        </w:rPr>
        <w:fldChar w:fldCharType="begin"/>
      </w:r>
      <w:r>
        <w:rPr>
          <w:rFonts w:ascii="Gotham Light" w:hAnsi="Gotham Light"/>
          <w:b/>
          <w:color w:val="58595B" w:themeColor="text1"/>
        </w:rPr>
        <w:instrText xml:space="preserve"> HYPERLINK  \l "_Picking/Staging_Parts_1" </w:instrText>
      </w:r>
      <w:r>
        <w:rPr>
          <w:rFonts w:ascii="Gotham Light" w:hAnsi="Gotham Light"/>
          <w:b/>
          <w:color w:val="58595B" w:themeColor="text1"/>
        </w:rPr>
      </w:r>
      <w:r>
        <w:rPr>
          <w:rFonts w:ascii="Gotham Light" w:hAnsi="Gotham Light"/>
          <w:b/>
          <w:color w:val="58595B" w:themeColor="text1"/>
        </w:rPr>
        <w:fldChar w:fldCharType="separate"/>
      </w:r>
      <w:r w:rsidR="00C00E27" w:rsidRPr="003F284D">
        <w:rPr>
          <w:rStyle w:val="Hyperlink"/>
          <w:rFonts w:ascii="Gotham Light" w:hAnsi="Gotham Light"/>
          <w:b/>
        </w:rPr>
        <w:t xml:space="preserve">Picking/Staging Parts </w:t>
      </w:r>
      <w:r w:rsidR="00C1039A" w:rsidRPr="003F284D">
        <w:rPr>
          <w:rStyle w:val="Hyperlink"/>
          <w:rFonts w:ascii="Gotham Light" w:hAnsi="Gotham Light"/>
          <w:b/>
        </w:rPr>
        <w:tab/>
      </w:r>
      <w:r w:rsidR="00C1039A" w:rsidRPr="003F284D">
        <w:rPr>
          <w:rStyle w:val="Hyperlink"/>
          <w:rFonts w:ascii="Gotham Light" w:hAnsi="Gotham Light"/>
          <w:b/>
        </w:rPr>
        <w:tab/>
      </w:r>
      <w:r w:rsidR="00C1039A" w:rsidRPr="003F284D">
        <w:rPr>
          <w:rStyle w:val="Hyperlink"/>
          <w:rFonts w:ascii="Gotham Light" w:hAnsi="Gotham Light"/>
          <w:b/>
        </w:rPr>
        <w:tab/>
      </w:r>
      <w:r w:rsidR="00C1039A" w:rsidRPr="003F284D">
        <w:rPr>
          <w:rStyle w:val="Hyperlink"/>
          <w:rFonts w:ascii="Gotham Light" w:hAnsi="Gotham Light"/>
          <w:b/>
        </w:rPr>
        <w:tab/>
      </w:r>
      <w:r w:rsidR="00C1039A" w:rsidRPr="003F284D">
        <w:rPr>
          <w:rStyle w:val="Hyperlink"/>
          <w:rFonts w:ascii="Gotham Light" w:hAnsi="Gotham Light"/>
          <w:b/>
        </w:rPr>
        <w:tab/>
      </w:r>
      <w:r w:rsidR="00C1039A" w:rsidRPr="003F284D">
        <w:rPr>
          <w:rStyle w:val="Hyperlink"/>
          <w:rFonts w:ascii="Gotham Light" w:hAnsi="Gotham Light"/>
          <w:b/>
        </w:rPr>
        <w:tab/>
      </w:r>
      <w:r w:rsidR="00C1039A" w:rsidRPr="003F284D">
        <w:rPr>
          <w:rStyle w:val="Hyperlink"/>
          <w:rFonts w:ascii="Gotham Light" w:hAnsi="Gotham Light"/>
          <w:b/>
        </w:rPr>
        <w:tab/>
      </w:r>
      <w:r w:rsidR="00C1039A" w:rsidRPr="003F284D">
        <w:rPr>
          <w:rStyle w:val="Hyperlink"/>
          <w:rFonts w:ascii="Gotham Light" w:hAnsi="Gotham Light"/>
          <w:b/>
        </w:rPr>
        <w:tab/>
      </w:r>
      <w:r w:rsidR="00C1039A" w:rsidRPr="003F284D">
        <w:rPr>
          <w:rStyle w:val="Hyperlink"/>
          <w:rFonts w:ascii="Gotham Light" w:hAnsi="Gotham Light"/>
          <w:b/>
        </w:rPr>
        <w:tab/>
      </w:r>
      <w:r w:rsidR="00C1039A" w:rsidRPr="003F284D">
        <w:rPr>
          <w:rStyle w:val="Hyperlink"/>
          <w:rFonts w:ascii="Gotham Light" w:hAnsi="Gotham Light"/>
          <w:b/>
        </w:rPr>
        <w:tab/>
      </w:r>
      <w:r w:rsidR="00C1039A" w:rsidRPr="003F284D">
        <w:rPr>
          <w:rStyle w:val="Hyperlink"/>
          <w:rFonts w:ascii="Gotham Light" w:hAnsi="Gotham Light"/>
          <w:b/>
        </w:rPr>
        <w:tab/>
      </w:r>
      <w:r w:rsidR="00C1039A" w:rsidRPr="003F284D">
        <w:rPr>
          <w:rStyle w:val="Hyperlink"/>
          <w:rFonts w:ascii="Gotham Light" w:hAnsi="Gotham Light"/>
          <w:b/>
        </w:rPr>
        <w:tab/>
      </w:r>
      <w:r w:rsidR="00C1039A" w:rsidRPr="003F284D">
        <w:rPr>
          <w:rStyle w:val="Hyperlink"/>
          <w:rFonts w:ascii="Gotham Light" w:hAnsi="Gotham Light"/>
          <w:b/>
        </w:rPr>
        <w:tab/>
      </w:r>
      <w:r w:rsidR="00C1039A" w:rsidRPr="003F284D">
        <w:rPr>
          <w:rStyle w:val="Hyperlink"/>
          <w:rFonts w:ascii="Gotham Light" w:hAnsi="Gotham Light"/>
          <w:b/>
        </w:rPr>
        <w:tab/>
      </w:r>
      <w:r w:rsidR="00C1039A" w:rsidRPr="003F284D">
        <w:rPr>
          <w:rStyle w:val="Hyperlink"/>
          <w:rFonts w:ascii="Gotham Light" w:hAnsi="Gotham Light"/>
          <w:b/>
        </w:rPr>
        <w:tab/>
      </w:r>
      <w:r w:rsidR="00C1039A" w:rsidRPr="003F284D">
        <w:rPr>
          <w:rStyle w:val="Hyperlink"/>
          <w:rFonts w:ascii="Gotham Light" w:hAnsi="Gotham Light"/>
          <w:b/>
        </w:rPr>
        <w:tab/>
        <w:t>2</w:t>
      </w:r>
    </w:p>
    <w:p w:rsidR="00C00E27" w:rsidRDefault="003F284D">
      <w:pPr>
        <w:rPr>
          <w:rFonts w:ascii="Gotham Light" w:hAnsi="Gotham Light"/>
          <w:b/>
          <w:color w:val="58595B" w:themeColor="text1"/>
        </w:rPr>
      </w:pPr>
      <w:r>
        <w:rPr>
          <w:rFonts w:ascii="Gotham Light" w:hAnsi="Gotham Light"/>
          <w:b/>
          <w:color w:val="58595B" w:themeColor="text1"/>
        </w:rPr>
        <w:fldChar w:fldCharType="end"/>
      </w:r>
      <w:hyperlink w:anchor="_Issuing_Parts" w:history="1">
        <w:r w:rsidR="00C00E27" w:rsidRPr="00C1039A">
          <w:rPr>
            <w:rStyle w:val="Hyperlink"/>
            <w:rFonts w:ascii="Gotham Light" w:hAnsi="Gotham Light"/>
            <w:b/>
          </w:rPr>
          <w:t>Issuing Parts</w:t>
        </w:r>
        <w:r w:rsidR="00C1039A" w:rsidRPr="00C1039A">
          <w:rPr>
            <w:rStyle w:val="Hyperlink"/>
            <w:rFonts w:ascii="Gotham Light" w:hAnsi="Gotham Light"/>
            <w:b/>
          </w:rPr>
          <w:tab/>
        </w:r>
        <w:r w:rsidR="00C1039A" w:rsidRPr="00C1039A">
          <w:rPr>
            <w:rStyle w:val="Hyperlink"/>
            <w:rFonts w:ascii="Gotham Light" w:hAnsi="Gotham Light"/>
            <w:b/>
          </w:rPr>
          <w:tab/>
        </w:r>
        <w:r w:rsidR="00C1039A" w:rsidRPr="00C1039A">
          <w:rPr>
            <w:rStyle w:val="Hyperlink"/>
            <w:rFonts w:ascii="Gotham Light" w:hAnsi="Gotham Light"/>
            <w:b/>
          </w:rPr>
          <w:tab/>
        </w:r>
        <w:r w:rsidR="00C1039A" w:rsidRPr="00C1039A">
          <w:rPr>
            <w:rStyle w:val="Hyperlink"/>
            <w:rFonts w:ascii="Gotham Light" w:hAnsi="Gotham Light"/>
            <w:b/>
          </w:rPr>
          <w:tab/>
        </w:r>
        <w:r w:rsidR="00C1039A" w:rsidRPr="00C1039A">
          <w:rPr>
            <w:rStyle w:val="Hyperlink"/>
            <w:rFonts w:ascii="Gotham Light" w:hAnsi="Gotham Light"/>
            <w:b/>
          </w:rPr>
          <w:tab/>
        </w:r>
        <w:r w:rsidR="00C1039A" w:rsidRPr="00C1039A">
          <w:rPr>
            <w:rStyle w:val="Hyperlink"/>
            <w:rFonts w:ascii="Gotham Light" w:hAnsi="Gotham Light"/>
            <w:b/>
          </w:rPr>
          <w:tab/>
        </w:r>
        <w:r w:rsidR="00C1039A" w:rsidRPr="00C1039A">
          <w:rPr>
            <w:rStyle w:val="Hyperlink"/>
            <w:rFonts w:ascii="Gotham Light" w:hAnsi="Gotham Light"/>
            <w:b/>
          </w:rPr>
          <w:tab/>
        </w:r>
        <w:r w:rsidR="00C1039A" w:rsidRPr="00C1039A">
          <w:rPr>
            <w:rStyle w:val="Hyperlink"/>
            <w:rFonts w:ascii="Gotham Light" w:hAnsi="Gotham Light"/>
            <w:b/>
          </w:rPr>
          <w:tab/>
        </w:r>
        <w:r w:rsidR="00C1039A" w:rsidRPr="00C1039A">
          <w:rPr>
            <w:rStyle w:val="Hyperlink"/>
            <w:rFonts w:ascii="Gotham Light" w:hAnsi="Gotham Light"/>
            <w:b/>
          </w:rPr>
          <w:tab/>
        </w:r>
        <w:r w:rsidR="00C1039A" w:rsidRPr="00C1039A">
          <w:rPr>
            <w:rStyle w:val="Hyperlink"/>
            <w:rFonts w:ascii="Gotham Light" w:hAnsi="Gotham Light"/>
            <w:b/>
          </w:rPr>
          <w:tab/>
        </w:r>
        <w:r w:rsidR="00C1039A" w:rsidRPr="00C1039A">
          <w:rPr>
            <w:rStyle w:val="Hyperlink"/>
            <w:rFonts w:ascii="Gotham Light" w:hAnsi="Gotham Light"/>
            <w:b/>
          </w:rPr>
          <w:tab/>
        </w:r>
        <w:r w:rsidR="00C1039A" w:rsidRPr="00C1039A">
          <w:rPr>
            <w:rStyle w:val="Hyperlink"/>
            <w:rFonts w:ascii="Gotham Light" w:hAnsi="Gotham Light"/>
            <w:b/>
          </w:rPr>
          <w:tab/>
        </w:r>
        <w:r w:rsidR="00C1039A" w:rsidRPr="00C1039A">
          <w:rPr>
            <w:rStyle w:val="Hyperlink"/>
            <w:rFonts w:ascii="Gotham Light" w:hAnsi="Gotham Light"/>
            <w:b/>
          </w:rPr>
          <w:tab/>
        </w:r>
        <w:r w:rsidR="00C1039A" w:rsidRPr="00C1039A">
          <w:rPr>
            <w:rStyle w:val="Hyperlink"/>
            <w:rFonts w:ascii="Gotham Light" w:hAnsi="Gotham Light"/>
            <w:b/>
          </w:rPr>
          <w:tab/>
        </w:r>
        <w:r w:rsidR="00C1039A" w:rsidRPr="00C1039A">
          <w:rPr>
            <w:rStyle w:val="Hyperlink"/>
            <w:rFonts w:ascii="Gotham Light" w:hAnsi="Gotham Light"/>
            <w:b/>
          </w:rPr>
          <w:tab/>
        </w:r>
        <w:r w:rsidR="00C1039A" w:rsidRPr="00C1039A">
          <w:rPr>
            <w:rStyle w:val="Hyperlink"/>
            <w:rFonts w:ascii="Gotham Light" w:hAnsi="Gotham Light"/>
            <w:b/>
          </w:rPr>
          <w:tab/>
        </w:r>
        <w:r w:rsidR="00C1039A" w:rsidRPr="00C1039A">
          <w:rPr>
            <w:rStyle w:val="Hyperlink"/>
            <w:rFonts w:ascii="Gotham Light" w:hAnsi="Gotham Light"/>
            <w:b/>
          </w:rPr>
          <w:tab/>
        </w:r>
        <w:r w:rsidR="00C1039A" w:rsidRPr="00C1039A">
          <w:rPr>
            <w:rStyle w:val="Hyperlink"/>
            <w:rFonts w:ascii="Gotham Light" w:hAnsi="Gotham Light"/>
            <w:b/>
          </w:rPr>
          <w:tab/>
          <w:t>6</w:t>
        </w:r>
      </w:hyperlink>
    </w:p>
    <w:p w:rsidR="007042EC" w:rsidRDefault="00C1039A">
      <w:pPr>
        <w:rPr>
          <w:rFonts w:ascii="Gotham Light" w:hAnsi="Gotham Light"/>
          <w:b/>
          <w:color w:val="58595B" w:themeColor="text1"/>
        </w:rPr>
      </w:pPr>
      <w:hyperlink w:anchor="_Adjust_Inventory" w:history="1">
        <w:r w:rsidRPr="00C1039A">
          <w:rPr>
            <w:rStyle w:val="Hyperlink"/>
            <w:rFonts w:ascii="Gotham Light" w:hAnsi="Gotham Light"/>
            <w:b/>
          </w:rPr>
          <w:t>Adjusting Inventory</w:t>
        </w:r>
        <w:r w:rsidRPr="00C1039A">
          <w:rPr>
            <w:rStyle w:val="Hyperlink"/>
            <w:rFonts w:ascii="Gotham Light" w:hAnsi="Gotham Light"/>
            <w:b/>
          </w:rPr>
          <w:tab/>
        </w:r>
        <w:r w:rsidRPr="00C1039A">
          <w:rPr>
            <w:rStyle w:val="Hyperlink"/>
            <w:rFonts w:ascii="Gotham Light" w:hAnsi="Gotham Light"/>
            <w:b/>
          </w:rPr>
          <w:tab/>
        </w:r>
        <w:r w:rsidRPr="00C1039A">
          <w:rPr>
            <w:rStyle w:val="Hyperlink"/>
            <w:rFonts w:ascii="Gotham Light" w:hAnsi="Gotham Light"/>
            <w:b/>
          </w:rPr>
          <w:tab/>
        </w:r>
        <w:r w:rsidRPr="00C1039A">
          <w:rPr>
            <w:rStyle w:val="Hyperlink"/>
            <w:rFonts w:ascii="Gotham Light" w:hAnsi="Gotham Light"/>
            <w:b/>
          </w:rPr>
          <w:tab/>
        </w:r>
        <w:r w:rsidRPr="00C1039A">
          <w:rPr>
            <w:rStyle w:val="Hyperlink"/>
            <w:rFonts w:ascii="Gotham Light" w:hAnsi="Gotham Light"/>
            <w:b/>
          </w:rPr>
          <w:tab/>
        </w:r>
        <w:r w:rsidRPr="00C1039A">
          <w:rPr>
            <w:rStyle w:val="Hyperlink"/>
            <w:rFonts w:ascii="Gotham Light" w:hAnsi="Gotham Light"/>
            <w:b/>
          </w:rPr>
          <w:tab/>
        </w:r>
        <w:r w:rsidRPr="00C1039A">
          <w:rPr>
            <w:rStyle w:val="Hyperlink"/>
            <w:rFonts w:ascii="Gotham Light" w:hAnsi="Gotham Light"/>
            <w:b/>
          </w:rPr>
          <w:tab/>
        </w:r>
        <w:r w:rsidRPr="00C1039A">
          <w:rPr>
            <w:rStyle w:val="Hyperlink"/>
            <w:rFonts w:ascii="Gotham Light" w:hAnsi="Gotham Light"/>
            <w:b/>
          </w:rPr>
          <w:tab/>
        </w:r>
        <w:r w:rsidRPr="00C1039A">
          <w:rPr>
            <w:rStyle w:val="Hyperlink"/>
            <w:rFonts w:ascii="Gotham Light" w:hAnsi="Gotham Light"/>
            <w:b/>
          </w:rPr>
          <w:tab/>
        </w:r>
        <w:r w:rsidRPr="00C1039A">
          <w:rPr>
            <w:rStyle w:val="Hyperlink"/>
            <w:rFonts w:ascii="Gotham Light" w:hAnsi="Gotham Light"/>
            <w:b/>
          </w:rPr>
          <w:tab/>
        </w:r>
        <w:r w:rsidRPr="00C1039A">
          <w:rPr>
            <w:rStyle w:val="Hyperlink"/>
            <w:rFonts w:ascii="Gotham Light" w:hAnsi="Gotham Light"/>
            <w:b/>
          </w:rPr>
          <w:tab/>
        </w:r>
        <w:r w:rsidRPr="00C1039A">
          <w:rPr>
            <w:rStyle w:val="Hyperlink"/>
            <w:rFonts w:ascii="Gotham Light" w:hAnsi="Gotham Light"/>
            <w:b/>
          </w:rPr>
          <w:tab/>
        </w:r>
        <w:r w:rsidRPr="00C1039A">
          <w:rPr>
            <w:rStyle w:val="Hyperlink"/>
            <w:rFonts w:ascii="Gotham Light" w:hAnsi="Gotham Light"/>
            <w:b/>
          </w:rPr>
          <w:tab/>
        </w:r>
        <w:r w:rsidRPr="00C1039A">
          <w:rPr>
            <w:rStyle w:val="Hyperlink"/>
            <w:rFonts w:ascii="Gotham Light" w:hAnsi="Gotham Light"/>
            <w:b/>
          </w:rPr>
          <w:tab/>
        </w:r>
        <w:r w:rsidRPr="00C1039A">
          <w:rPr>
            <w:rStyle w:val="Hyperlink"/>
            <w:rFonts w:ascii="Gotham Light" w:hAnsi="Gotham Light"/>
            <w:b/>
          </w:rPr>
          <w:tab/>
        </w:r>
        <w:r w:rsidRPr="00C1039A">
          <w:rPr>
            <w:rStyle w:val="Hyperlink"/>
            <w:rFonts w:ascii="Gotham Light" w:hAnsi="Gotham Light"/>
            <w:b/>
          </w:rPr>
          <w:tab/>
          <w:t>7</w:t>
        </w:r>
      </w:hyperlink>
    </w:p>
    <w:p w:rsidR="00C00E27" w:rsidRDefault="007042EC">
      <w:pPr>
        <w:rPr>
          <w:rFonts w:ascii="Gotham Light" w:hAnsi="Gotham Light"/>
          <w:b/>
          <w:color w:val="58595B" w:themeColor="text1"/>
        </w:rPr>
      </w:pPr>
      <w:hyperlink w:anchor="_Adding/Deleting_Inventory" w:history="1">
        <w:r w:rsidRPr="007042EC">
          <w:rPr>
            <w:rStyle w:val="Hyperlink"/>
            <w:rFonts w:ascii="Gotham Light" w:hAnsi="Gotham Light"/>
            <w:b/>
          </w:rPr>
          <w:t>Adding/Deleting Inventory</w:t>
        </w:r>
        <w:r w:rsidR="00C1039A" w:rsidRPr="007042EC">
          <w:rPr>
            <w:rStyle w:val="Hyperlink"/>
            <w:rFonts w:ascii="Gotham Light" w:hAnsi="Gotham Light"/>
            <w:b/>
          </w:rPr>
          <w:tab/>
        </w:r>
        <w:r w:rsidRPr="007042EC">
          <w:rPr>
            <w:rStyle w:val="Hyperlink"/>
            <w:rFonts w:ascii="Gotham Light" w:hAnsi="Gotham Light"/>
            <w:b/>
          </w:rPr>
          <w:tab/>
        </w:r>
        <w:r w:rsidRPr="007042EC">
          <w:rPr>
            <w:rStyle w:val="Hyperlink"/>
            <w:rFonts w:ascii="Gotham Light" w:hAnsi="Gotham Light"/>
            <w:b/>
          </w:rPr>
          <w:tab/>
        </w:r>
        <w:r w:rsidRPr="007042EC">
          <w:rPr>
            <w:rStyle w:val="Hyperlink"/>
            <w:rFonts w:ascii="Gotham Light" w:hAnsi="Gotham Light"/>
            <w:b/>
          </w:rPr>
          <w:tab/>
        </w:r>
        <w:r w:rsidRPr="007042EC">
          <w:rPr>
            <w:rStyle w:val="Hyperlink"/>
            <w:rFonts w:ascii="Gotham Light" w:hAnsi="Gotham Light"/>
            <w:b/>
          </w:rPr>
          <w:tab/>
        </w:r>
        <w:r w:rsidRPr="007042EC">
          <w:rPr>
            <w:rStyle w:val="Hyperlink"/>
            <w:rFonts w:ascii="Gotham Light" w:hAnsi="Gotham Light"/>
            <w:b/>
          </w:rPr>
          <w:tab/>
        </w:r>
        <w:r w:rsidRPr="007042EC">
          <w:rPr>
            <w:rStyle w:val="Hyperlink"/>
            <w:rFonts w:ascii="Gotham Light" w:hAnsi="Gotham Light"/>
            <w:b/>
          </w:rPr>
          <w:tab/>
        </w:r>
        <w:r w:rsidRPr="007042EC">
          <w:rPr>
            <w:rStyle w:val="Hyperlink"/>
            <w:rFonts w:ascii="Gotham Light" w:hAnsi="Gotham Light"/>
            <w:b/>
          </w:rPr>
          <w:tab/>
        </w:r>
        <w:r w:rsidRPr="007042EC">
          <w:rPr>
            <w:rStyle w:val="Hyperlink"/>
            <w:rFonts w:ascii="Gotham Light" w:hAnsi="Gotham Light"/>
            <w:b/>
          </w:rPr>
          <w:tab/>
        </w:r>
        <w:r w:rsidRPr="007042EC">
          <w:rPr>
            <w:rStyle w:val="Hyperlink"/>
            <w:rFonts w:ascii="Gotham Light" w:hAnsi="Gotham Light"/>
            <w:b/>
          </w:rPr>
          <w:tab/>
        </w:r>
        <w:r w:rsidRPr="007042EC">
          <w:rPr>
            <w:rStyle w:val="Hyperlink"/>
            <w:rFonts w:ascii="Gotham Light" w:hAnsi="Gotham Light"/>
            <w:b/>
          </w:rPr>
          <w:tab/>
        </w:r>
        <w:r w:rsidRPr="007042EC">
          <w:rPr>
            <w:rStyle w:val="Hyperlink"/>
            <w:rFonts w:ascii="Gotham Light" w:hAnsi="Gotham Light"/>
            <w:b/>
          </w:rPr>
          <w:tab/>
        </w:r>
        <w:r w:rsidRPr="007042EC">
          <w:rPr>
            <w:rStyle w:val="Hyperlink"/>
            <w:rFonts w:ascii="Gotham Light" w:hAnsi="Gotham Light"/>
            <w:b/>
          </w:rPr>
          <w:tab/>
        </w:r>
        <w:r w:rsidRPr="007042EC">
          <w:rPr>
            <w:rStyle w:val="Hyperlink"/>
            <w:rFonts w:ascii="Gotham Light" w:hAnsi="Gotham Light"/>
            <w:b/>
          </w:rPr>
          <w:tab/>
        </w:r>
        <w:r w:rsidRPr="007042EC">
          <w:rPr>
            <w:rStyle w:val="Hyperlink"/>
            <w:rFonts w:ascii="Gotham Light" w:hAnsi="Gotham Light"/>
            <w:b/>
          </w:rPr>
          <w:tab/>
          <w:t>9</w:t>
        </w:r>
      </w:hyperlink>
    </w:p>
    <w:p w:rsidR="00B013BB" w:rsidRDefault="00B013BB">
      <w:pPr>
        <w:rPr>
          <w:rFonts w:ascii="Gotham Light" w:hAnsi="Gotham Light"/>
          <w:b/>
          <w:color w:val="58595B" w:themeColor="text1"/>
        </w:rPr>
      </w:pPr>
      <w:hyperlink w:anchor="_Reconcile_Inventory" w:history="1">
        <w:r w:rsidRPr="00B013BB">
          <w:rPr>
            <w:rStyle w:val="Hyperlink"/>
            <w:rFonts w:ascii="Gotham Light" w:hAnsi="Gotham Light"/>
            <w:b/>
          </w:rPr>
          <w:t>Reconcile Inventory</w:t>
        </w:r>
        <w:r w:rsidRPr="00B013BB">
          <w:rPr>
            <w:rStyle w:val="Hyperlink"/>
            <w:rFonts w:ascii="Gotham Light" w:hAnsi="Gotham Light"/>
            <w:b/>
          </w:rPr>
          <w:tab/>
        </w:r>
        <w:r w:rsidRPr="00B013BB">
          <w:rPr>
            <w:rStyle w:val="Hyperlink"/>
            <w:rFonts w:ascii="Gotham Light" w:hAnsi="Gotham Light"/>
            <w:b/>
          </w:rPr>
          <w:tab/>
        </w:r>
        <w:r w:rsidRPr="00B013BB">
          <w:rPr>
            <w:rStyle w:val="Hyperlink"/>
            <w:rFonts w:ascii="Gotham Light" w:hAnsi="Gotham Light"/>
            <w:b/>
          </w:rPr>
          <w:tab/>
        </w:r>
        <w:r w:rsidRPr="00B013BB">
          <w:rPr>
            <w:rStyle w:val="Hyperlink"/>
            <w:rFonts w:ascii="Gotham Light" w:hAnsi="Gotham Light"/>
            <w:b/>
          </w:rPr>
          <w:tab/>
        </w:r>
        <w:r w:rsidRPr="00B013BB">
          <w:rPr>
            <w:rStyle w:val="Hyperlink"/>
            <w:rFonts w:ascii="Gotham Light" w:hAnsi="Gotham Light"/>
            <w:b/>
          </w:rPr>
          <w:tab/>
        </w:r>
        <w:r w:rsidRPr="00B013BB">
          <w:rPr>
            <w:rStyle w:val="Hyperlink"/>
            <w:rFonts w:ascii="Gotham Light" w:hAnsi="Gotham Light"/>
            <w:b/>
          </w:rPr>
          <w:tab/>
        </w:r>
        <w:r w:rsidRPr="00B013BB">
          <w:rPr>
            <w:rStyle w:val="Hyperlink"/>
            <w:rFonts w:ascii="Gotham Light" w:hAnsi="Gotham Light"/>
            <w:b/>
          </w:rPr>
          <w:tab/>
        </w:r>
        <w:r w:rsidRPr="00B013BB">
          <w:rPr>
            <w:rStyle w:val="Hyperlink"/>
            <w:rFonts w:ascii="Gotham Light" w:hAnsi="Gotham Light"/>
            <w:b/>
          </w:rPr>
          <w:tab/>
        </w:r>
        <w:r w:rsidRPr="00B013BB">
          <w:rPr>
            <w:rStyle w:val="Hyperlink"/>
            <w:rFonts w:ascii="Gotham Light" w:hAnsi="Gotham Light"/>
            <w:b/>
          </w:rPr>
          <w:tab/>
        </w:r>
        <w:r w:rsidRPr="00B013BB">
          <w:rPr>
            <w:rStyle w:val="Hyperlink"/>
            <w:rFonts w:ascii="Gotham Light" w:hAnsi="Gotham Light"/>
            <w:b/>
          </w:rPr>
          <w:tab/>
        </w:r>
        <w:r w:rsidRPr="00B013BB">
          <w:rPr>
            <w:rStyle w:val="Hyperlink"/>
            <w:rFonts w:ascii="Gotham Light" w:hAnsi="Gotham Light"/>
            <w:b/>
          </w:rPr>
          <w:tab/>
        </w:r>
        <w:r w:rsidRPr="00B013BB">
          <w:rPr>
            <w:rStyle w:val="Hyperlink"/>
            <w:rFonts w:ascii="Gotham Light" w:hAnsi="Gotham Light"/>
            <w:b/>
          </w:rPr>
          <w:tab/>
        </w:r>
        <w:r w:rsidRPr="00B013BB">
          <w:rPr>
            <w:rStyle w:val="Hyperlink"/>
            <w:rFonts w:ascii="Gotham Light" w:hAnsi="Gotham Light"/>
            <w:b/>
          </w:rPr>
          <w:tab/>
        </w:r>
        <w:r w:rsidRPr="00B013BB">
          <w:rPr>
            <w:rStyle w:val="Hyperlink"/>
            <w:rFonts w:ascii="Gotham Light" w:hAnsi="Gotham Light"/>
            <w:b/>
          </w:rPr>
          <w:tab/>
        </w:r>
        <w:r w:rsidRPr="00B013BB">
          <w:rPr>
            <w:rStyle w:val="Hyperlink"/>
            <w:rFonts w:ascii="Gotham Light" w:hAnsi="Gotham Light"/>
            <w:b/>
          </w:rPr>
          <w:tab/>
        </w:r>
        <w:r w:rsidRPr="00B013BB">
          <w:rPr>
            <w:rStyle w:val="Hyperlink"/>
            <w:rFonts w:ascii="Gotham Light" w:hAnsi="Gotham Light"/>
            <w:b/>
          </w:rPr>
          <w:tab/>
          <w:t>11</w:t>
        </w:r>
      </w:hyperlink>
    </w:p>
    <w:p w:rsidR="006D4A11" w:rsidRDefault="006D4A11">
      <w:pPr>
        <w:rPr>
          <w:rFonts w:ascii="Gotham Light" w:hAnsi="Gotham Light"/>
          <w:b/>
          <w:color w:val="58595B" w:themeColor="text1"/>
        </w:rPr>
      </w:pPr>
      <w:hyperlink w:anchor="_Other_Reports" w:history="1">
        <w:r w:rsidRPr="006D4A11">
          <w:rPr>
            <w:rStyle w:val="Hyperlink"/>
            <w:rFonts w:ascii="Gotham Light" w:hAnsi="Gotham Light"/>
            <w:b/>
          </w:rPr>
          <w:t>Other Reports</w:t>
        </w:r>
        <w:r w:rsidRPr="006D4A11">
          <w:rPr>
            <w:rStyle w:val="Hyperlink"/>
            <w:rFonts w:ascii="Gotham Light" w:hAnsi="Gotham Light"/>
            <w:b/>
          </w:rPr>
          <w:tab/>
        </w:r>
        <w:r w:rsidRPr="006D4A11">
          <w:rPr>
            <w:rStyle w:val="Hyperlink"/>
            <w:rFonts w:ascii="Gotham Light" w:hAnsi="Gotham Light"/>
            <w:b/>
          </w:rPr>
          <w:tab/>
        </w:r>
        <w:r w:rsidRPr="006D4A11">
          <w:rPr>
            <w:rStyle w:val="Hyperlink"/>
            <w:rFonts w:ascii="Gotham Light" w:hAnsi="Gotham Light"/>
            <w:b/>
          </w:rPr>
          <w:tab/>
        </w:r>
        <w:r w:rsidRPr="006D4A11">
          <w:rPr>
            <w:rStyle w:val="Hyperlink"/>
            <w:rFonts w:ascii="Gotham Light" w:hAnsi="Gotham Light"/>
            <w:b/>
          </w:rPr>
          <w:tab/>
        </w:r>
        <w:r w:rsidRPr="006D4A11">
          <w:rPr>
            <w:rStyle w:val="Hyperlink"/>
            <w:rFonts w:ascii="Gotham Light" w:hAnsi="Gotham Light"/>
            <w:b/>
          </w:rPr>
          <w:tab/>
        </w:r>
        <w:r w:rsidRPr="006D4A11">
          <w:rPr>
            <w:rStyle w:val="Hyperlink"/>
            <w:rFonts w:ascii="Gotham Light" w:hAnsi="Gotham Light"/>
            <w:b/>
          </w:rPr>
          <w:tab/>
        </w:r>
        <w:r w:rsidRPr="006D4A11">
          <w:rPr>
            <w:rStyle w:val="Hyperlink"/>
            <w:rFonts w:ascii="Gotham Light" w:hAnsi="Gotham Light"/>
            <w:b/>
          </w:rPr>
          <w:tab/>
        </w:r>
        <w:r w:rsidRPr="006D4A11">
          <w:rPr>
            <w:rStyle w:val="Hyperlink"/>
            <w:rFonts w:ascii="Gotham Light" w:hAnsi="Gotham Light"/>
            <w:b/>
          </w:rPr>
          <w:tab/>
        </w:r>
        <w:r w:rsidRPr="006D4A11">
          <w:rPr>
            <w:rStyle w:val="Hyperlink"/>
            <w:rFonts w:ascii="Gotham Light" w:hAnsi="Gotham Light"/>
            <w:b/>
          </w:rPr>
          <w:tab/>
        </w:r>
        <w:r w:rsidRPr="006D4A11">
          <w:rPr>
            <w:rStyle w:val="Hyperlink"/>
            <w:rFonts w:ascii="Gotham Light" w:hAnsi="Gotham Light"/>
            <w:b/>
          </w:rPr>
          <w:tab/>
        </w:r>
        <w:r w:rsidRPr="006D4A11">
          <w:rPr>
            <w:rStyle w:val="Hyperlink"/>
            <w:rFonts w:ascii="Gotham Light" w:hAnsi="Gotham Light"/>
            <w:b/>
          </w:rPr>
          <w:tab/>
        </w:r>
        <w:r w:rsidRPr="006D4A11">
          <w:rPr>
            <w:rStyle w:val="Hyperlink"/>
            <w:rFonts w:ascii="Gotham Light" w:hAnsi="Gotham Light"/>
            <w:b/>
          </w:rPr>
          <w:tab/>
        </w:r>
        <w:r w:rsidRPr="006D4A11">
          <w:rPr>
            <w:rStyle w:val="Hyperlink"/>
            <w:rFonts w:ascii="Gotham Light" w:hAnsi="Gotham Light"/>
            <w:b/>
          </w:rPr>
          <w:tab/>
        </w:r>
        <w:r w:rsidRPr="006D4A11">
          <w:rPr>
            <w:rStyle w:val="Hyperlink"/>
            <w:rFonts w:ascii="Gotham Light" w:hAnsi="Gotham Light"/>
            <w:b/>
          </w:rPr>
          <w:tab/>
        </w:r>
        <w:r w:rsidRPr="006D4A11">
          <w:rPr>
            <w:rStyle w:val="Hyperlink"/>
            <w:rFonts w:ascii="Gotham Light" w:hAnsi="Gotham Light"/>
            <w:b/>
          </w:rPr>
          <w:tab/>
        </w:r>
        <w:r w:rsidRPr="006D4A11">
          <w:rPr>
            <w:rStyle w:val="Hyperlink"/>
            <w:rFonts w:ascii="Gotham Light" w:hAnsi="Gotham Light"/>
            <w:b/>
          </w:rPr>
          <w:tab/>
        </w:r>
        <w:r w:rsidRPr="006D4A11">
          <w:rPr>
            <w:rStyle w:val="Hyperlink"/>
            <w:rFonts w:ascii="Gotham Light" w:hAnsi="Gotham Light"/>
            <w:b/>
          </w:rPr>
          <w:tab/>
          <w:t>13</w:t>
        </w:r>
      </w:hyperlink>
    </w:p>
    <w:p w:rsidR="002A5D93" w:rsidRDefault="002A5D93" w:rsidP="000B50E7">
      <w:pPr>
        <w:jc w:val="center"/>
        <w:rPr>
          <w:rFonts w:ascii="Gotham Light" w:hAnsi="Gotham Light"/>
          <w:b/>
          <w:color w:val="58595B" w:themeColor="text1"/>
        </w:rPr>
      </w:pPr>
    </w:p>
    <w:p w:rsidR="00C1039A" w:rsidRDefault="00C1039A">
      <w:pPr>
        <w:rPr>
          <w:rFonts w:asciiTheme="majorHAnsi" w:eastAsiaTheme="majorEastAsia" w:hAnsiTheme="majorHAnsi" w:cstheme="majorBidi"/>
          <w:color w:val="C7BB96" w:themeColor="accent1" w:themeShade="BF"/>
          <w:sz w:val="32"/>
          <w:szCs w:val="32"/>
        </w:rPr>
      </w:pPr>
      <w:bookmarkStart w:id="0" w:name="_Picking/Staging_Parts"/>
      <w:bookmarkEnd w:id="0"/>
      <w:r>
        <w:br w:type="page"/>
      </w:r>
    </w:p>
    <w:p w:rsidR="0077244C" w:rsidRPr="0077244C" w:rsidRDefault="0077244C" w:rsidP="00C1039A">
      <w:pPr>
        <w:pStyle w:val="Heading1"/>
      </w:pPr>
      <w:bookmarkStart w:id="1" w:name="_Picking/Staging_Parts_1"/>
      <w:bookmarkEnd w:id="1"/>
      <w:r>
        <w:lastRenderedPageBreak/>
        <w:t>Picking/Staging Parts</w:t>
      </w:r>
    </w:p>
    <w:p w:rsidR="002A5D93" w:rsidRDefault="002A5D93" w:rsidP="000B50E7">
      <w:pPr>
        <w:pStyle w:val="ListParagraph"/>
        <w:numPr>
          <w:ilvl w:val="0"/>
          <w:numId w:val="3"/>
        </w:numPr>
      </w:pPr>
      <w:r w:rsidRPr="002A5D93">
        <w:rPr>
          <w:rFonts w:ascii="Gotham Light" w:hAnsi="Gotham Light"/>
          <w:color w:val="58595B" w:themeColor="text1"/>
        </w:rPr>
        <w:t xml:space="preserve">Sign into Archibus and go to the </w:t>
      </w:r>
      <w:r w:rsidR="0077244C">
        <w:rPr>
          <w:rFonts w:ascii="Gotham Light" w:hAnsi="Gotham Light"/>
          <w:color w:val="58595B" w:themeColor="text1"/>
        </w:rPr>
        <w:t>Warehouse – Parts section</w:t>
      </w:r>
      <w:r w:rsidRPr="002A5D93">
        <w:rPr>
          <w:rFonts w:ascii="Gotham Light" w:hAnsi="Gotham Light"/>
          <w:color w:val="58595B" w:themeColor="text1"/>
        </w:rPr>
        <w:t xml:space="preserve"> of your screen. Select the </w:t>
      </w:r>
      <w:r w:rsidR="0077244C">
        <w:rPr>
          <w:rFonts w:ascii="Gotham Light" w:hAnsi="Gotham Light"/>
          <w:color w:val="58595B" w:themeColor="text1"/>
        </w:rPr>
        <w:t xml:space="preserve">Parts to be Picked </w:t>
      </w:r>
      <w:r w:rsidRPr="002A5D93">
        <w:rPr>
          <w:rFonts w:ascii="Gotham Light" w:hAnsi="Gotham Light"/>
          <w:color w:val="58595B" w:themeColor="text1"/>
        </w:rPr>
        <w:t xml:space="preserve">option (highlighted below). </w:t>
      </w:r>
    </w:p>
    <w:p w:rsidR="00383819" w:rsidRDefault="0077244C" w:rsidP="002A5D93">
      <w:pPr>
        <w:ind w:left="720"/>
      </w:pPr>
      <w:r>
        <w:rPr>
          <w:noProof/>
        </w:rPr>
        <w:drawing>
          <wp:inline distT="0" distB="0" distL="0" distR="0" wp14:anchorId="311E0A16" wp14:editId="04585BBC">
            <wp:extent cx="2562225" cy="12858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562225" cy="1285875"/>
                    </a:xfrm>
                    <a:prstGeom prst="rect">
                      <a:avLst/>
                    </a:prstGeom>
                  </pic:spPr>
                </pic:pic>
              </a:graphicData>
            </a:graphic>
          </wp:inline>
        </w:drawing>
      </w:r>
    </w:p>
    <w:p w:rsidR="0077244C" w:rsidRDefault="003844A0" w:rsidP="00D8031B">
      <w:pPr>
        <w:pStyle w:val="ListParagraph"/>
        <w:numPr>
          <w:ilvl w:val="0"/>
          <w:numId w:val="3"/>
        </w:numPr>
        <w:rPr>
          <w:rFonts w:ascii="Gotham Light" w:hAnsi="Gotham Light"/>
          <w:color w:val="58595B" w:themeColor="text1"/>
        </w:rPr>
      </w:pPr>
      <w:r w:rsidRPr="003844A0">
        <w:rPr>
          <w:rFonts w:ascii="Gotham Light" w:hAnsi="Gotham Light"/>
          <w:color w:val="58595B" w:themeColor="text1"/>
        </w:rPr>
        <w:t>Check this screen throughout the day to see what parts have been approved for fulfillment.</w:t>
      </w:r>
      <w:r>
        <w:rPr>
          <w:rFonts w:ascii="Gotham Light" w:hAnsi="Gotham Light"/>
          <w:color w:val="58595B" w:themeColor="text1"/>
        </w:rPr>
        <w:t xml:space="preserve"> The parts listed are ready to be picked. You can use the </w:t>
      </w:r>
      <w:r w:rsidR="006264DE">
        <w:rPr>
          <w:rFonts w:ascii="Gotham Light" w:hAnsi="Gotham Light"/>
          <w:color w:val="58595B" w:themeColor="text1"/>
        </w:rPr>
        <w:t xml:space="preserve">PICKED PARTS </w:t>
      </w:r>
      <w:r>
        <w:rPr>
          <w:rFonts w:ascii="Gotham Light" w:hAnsi="Gotham Light"/>
          <w:color w:val="58595B" w:themeColor="text1"/>
        </w:rPr>
        <w:t xml:space="preserve">button </w:t>
      </w:r>
      <w:proofErr w:type="gramStart"/>
      <w:r>
        <w:rPr>
          <w:rFonts w:ascii="Gotham Light" w:hAnsi="Gotham Light"/>
          <w:color w:val="58595B" w:themeColor="text1"/>
        </w:rPr>
        <w:t xml:space="preserve">to </w:t>
      </w:r>
      <w:r w:rsidR="006264DE">
        <w:rPr>
          <w:rFonts w:ascii="Gotham Light" w:hAnsi="Gotham Light"/>
          <w:color w:val="58595B" w:themeColor="text1"/>
        </w:rPr>
        <w:t>quickly update</w:t>
      </w:r>
      <w:proofErr w:type="gramEnd"/>
      <w:r w:rsidR="006264DE">
        <w:rPr>
          <w:rFonts w:ascii="Gotham Light" w:hAnsi="Gotham Light"/>
          <w:color w:val="58595B" w:themeColor="text1"/>
        </w:rPr>
        <w:t xml:space="preserve"> the quantity of a picked part to the full quantity picked</w:t>
      </w:r>
      <w:r>
        <w:rPr>
          <w:rFonts w:ascii="Gotham Light" w:hAnsi="Gotham Light"/>
          <w:color w:val="58595B" w:themeColor="text1"/>
        </w:rPr>
        <w:t>.</w:t>
      </w:r>
      <w:r w:rsidR="006264DE">
        <w:rPr>
          <w:rFonts w:ascii="Gotham Light" w:hAnsi="Gotham Light"/>
          <w:color w:val="58595B" w:themeColor="text1"/>
        </w:rPr>
        <w:t xml:space="preserve"> If you need to partially pick items (not enough available on the shelf) </w:t>
      </w:r>
      <w:proofErr w:type="gramStart"/>
      <w:r w:rsidR="006264DE">
        <w:rPr>
          <w:rFonts w:ascii="Gotham Light" w:hAnsi="Gotham Light"/>
          <w:color w:val="58595B" w:themeColor="text1"/>
        </w:rPr>
        <w:t>you’ll</w:t>
      </w:r>
      <w:proofErr w:type="gramEnd"/>
      <w:r w:rsidR="006264DE">
        <w:rPr>
          <w:rFonts w:ascii="Gotham Light" w:hAnsi="Gotham Light"/>
          <w:color w:val="58595B" w:themeColor="text1"/>
        </w:rPr>
        <w:t xml:space="preserve"> need to use the EDIT button next to the part and update the quantity manually.</w:t>
      </w:r>
      <w:r>
        <w:rPr>
          <w:rFonts w:ascii="Gotham Light" w:hAnsi="Gotham Light"/>
          <w:color w:val="58595B" w:themeColor="text1"/>
        </w:rPr>
        <w:t xml:space="preserve"> You can use the </w:t>
      </w:r>
      <w:r w:rsidR="006264DE">
        <w:rPr>
          <w:rFonts w:ascii="Gotham Light" w:hAnsi="Gotham Light"/>
          <w:color w:val="58595B" w:themeColor="text1"/>
        </w:rPr>
        <w:t>READY FOR PICK-UP</w:t>
      </w:r>
      <w:r>
        <w:rPr>
          <w:rFonts w:ascii="Gotham Light" w:hAnsi="Gotham Light"/>
          <w:color w:val="58595B" w:themeColor="text1"/>
        </w:rPr>
        <w:t xml:space="preserve"> button to send an email to the requestor</w:t>
      </w:r>
      <w:r w:rsidR="006264DE">
        <w:rPr>
          <w:rFonts w:ascii="Gotham Light" w:hAnsi="Gotham Light"/>
          <w:color w:val="58595B" w:themeColor="text1"/>
        </w:rPr>
        <w:t>,</w:t>
      </w:r>
      <w:r>
        <w:rPr>
          <w:rFonts w:ascii="Gotham Light" w:hAnsi="Gotham Light"/>
          <w:color w:val="58595B" w:themeColor="text1"/>
        </w:rPr>
        <w:t xml:space="preserve"> which informs them their supplies are ready to </w:t>
      </w:r>
      <w:proofErr w:type="gramStart"/>
      <w:r>
        <w:rPr>
          <w:rFonts w:ascii="Gotham Light" w:hAnsi="Gotham Light"/>
          <w:color w:val="58595B" w:themeColor="text1"/>
        </w:rPr>
        <w:t xml:space="preserve">be </w:t>
      </w:r>
      <w:r w:rsidR="00B9603A">
        <w:rPr>
          <w:rFonts w:ascii="Gotham Light" w:hAnsi="Gotham Light"/>
          <w:color w:val="58595B" w:themeColor="text1"/>
        </w:rPr>
        <w:t>issued</w:t>
      </w:r>
      <w:proofErr w:type="gramEnd"/>
      <w:r w:rsidR="00B9603A">
        <w:rPr>
          <w:rFonts w:ascii="Gotham Light" w:hAnsi="Gotham Light"/>
          <w:color w:val="58595B" w:themeColor="text1"/>
        </w:rPr>
        <w:t>.</w:t>
      </w:r>
    </w:p>
    <w:p w:rsidR="003844A0" w:rsidRDefault="003844A0" w:rsidP="003844A0">
      <w:pPr>
        <w:pStyle w:val="ListParagraph"/>
        <w:rPr>
          <w:rFonts w:ascii="Gotham Light" w:hAnsi="Gotham Light"/>
          <w:color w:val="58595B" w:themeColor="text1"/>
        </w:rPr>
      </w:pPr>
      <w:r>
        <w:rPr>
          <w:noProof/>
        </w:rPr>
        <mc:AlternateContent>
          <mc:Choice Requires="wps">
            <w:drawing>
              <wp:anchor distT="0" distB="0" distL="114300" distR="114300" simplePos="0" relativeHeight="251659264" behindDoc="0" locked="0" layoutInCell="1" allowOverlap="1" wp14:anchorId="62D05BE9" wp14:editId="6E62F2F3">
                <wp:simplePos x="0" y="0"/>
                <wp:positionH relativeFrom="column">
                  <wp:posOffset>6715126</wp:posOffset>
                </wp:positionH>
                <wp:positionV relativeFrom="paragraph">
                  <wp:posOffset>157162</wp:posOffset>
                </wp:positionV>
                <wp:extent cx="1123950" cy="180975"/>
                <wp:effectExtent l="19050" t="19050" r="38100" b="47625"/>
                <wp:wrapNone/>
                <wp:docPr id="5" name="Rectangle 5"/>
                <wp:cNvGraphicFramePr/>
                <a:graphic xmlns:a="http://schemas.openxmlformats.org/drawingml/2006/main">
                  <a:graphicData uri="http://schemas.microsoft.com/office/word/2010/wordprocessingShape">
                    <wps:wsp>
                      <wps:cNvSpPr/>
                      <wps:spPr>
                        <a:xfrm>
                          <a:off x="0" y="0"/>
                          <a:ext cx="1123950" cy="180975"/>
                        </a:xfrm>
                        <a:prstGeom prst="rect">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79F3D0" id="Rectangle 5" o:spid="_x0000_s1026" style="position:absolute;margin-left:528.75pt;margin-top:12.35pt;width:88.5pt;height:14.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" filled="f" strokecolor="red" strokeweight="4.5pt"/>
            </w:pict>
          </mc:Fallback>
        </mc:AlternateContent>
      </w:r>
      <w:r>
        <w:rPr>
          <w:noProof/>
        </w:rPr>
        <w:drawing>
          <wp:inline distT="0" distB="0" distL="0" distR="0" wp14:anchorId="650F5766" wp14:editId="1898DF77">
            <wp:extent cx="7339013" cy="1443339"/>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7384572" cy="1452299"/>
                    </a:xfrm>
                    <a:prstGeom prst="rect">
                      <a:avLst/>
                    </a:prstGeom>
                  </pic:spPr>
                </pic:pic>
              </a:graphicData>
            </a:graphic>
          </wp:inline>
        </w:drawing>
      </w:r>
    </w:p>
    <w:p w:rsidR="00B9603A" w:rsidRDefault="00B9603A" w:rsidP="003844A0">
      <w:pPr>
        <w:pStyle w:val="ListParagraph"/>
        <w:rPr>
          <w:rFonts w:ascii="Gotham Light" w:hAnsi="Gotham Light"/>
          <w:color w:val="58595B" w:themeColor="text1"/>
        </w:rPr>
      </w:pPr>
    </w:p>
    <w:p w:rsidR="003844A0" w:rsidRDefault="00B9603A" w:rsidP="00D8031B">
      <w:pPr>
        <w:pStyle w:val="ListParagraph"/>
        <w:numPr>
          <w:ilvl w:val="0"/>
          <w:numId w:val="3"/>
        </w:numPr>
        <w:rPr>
          <w:rFonts w:ascii="Gotham Light" w:hAnsi="Gotham Light"/>
          <w:color w:val="58595B" w:themeColor="text1"/>
        </w:rPr>
      </w:pPr>
      <w:r>
        <w:rPr>
          <w:rFonts w:ascii="Gotham Light" w:hAnsi="Gotham Light"/>
          <w:color w:val="58595B" w:themeColor="text1"/>
        </w:rPr>
        <w:t xml:space="preserve">To </w:t>
      </w:r>
      <w:r w:rsidR="006448DA">
        <w:rPr>
          <w:rFonts w:ascii="Gotham Light" w:hAnsi="Gotham Light"/>
          <w:color w:val="58595B" w:themeColor="text1"/>
        </w:rPr>
        <w:t xml:space="preserve">fully </w:t>
      </w:r>
      <w:r w:rsidR="006264DE">
        <w:rPr>
          <w:rFonts w:ascii="Gotham Light" w:hAnsi="Gotham Light"/>
          <w:color w:val="58595B" w:themeColor="text1"/>
        </w:rPr>
        <w:t>stage</w:t>
      </w:r>
      <w:r w:rsidR="006448DA">
        <w:rPr>
          <w:rFonts w:ascii="Gotham Light" w:hAnsi="Gotham Light"/>
          <w:color w:val="58595B" w:themeColor="text1"/>
        </w:rPr>
        <w:t xml:space="preserve"> an order, </w:t>
      </w:r>
      <w:r>
        <w:rPr>
          <w:rFonts w:ascii="Gotham Light" w:hAnsi="Gotham Light"/>
          <w:color w:val="58595B" w:themeColor="text1"/>
        </w:rPr>
        <w:t>choose the checkbox next to the item</w:t>
      </w:r>
      <w:r w:rsidR="002452E2">
        <w:rPr>
          <w:rFonts w:ascii="Gotham Light" w:hAnsi="Gotham Light"/>
          <w:color w:val="58595B" w:themeColor="text1"/>
        </w:rPr>
        <w:t xml:space="preserve"> </w:t>
      </w:r>
      <w:proofErr w:type="gramStart"/>
      <w:r w:rsidR="002452E2">
        <w:rPr>
          <w:rFonts w:ascii="Gotham Light" w:hAnsi="Gotham Light"/>
          <w:color w:val="58595B" w:themeColor="text1"/>
        </w:rPr>
        <w:t>you’re</w:t>
      </w:r>
      <w:proofErr w:type="gramEnd"/>
      <w:r w:rsidR="002452E2">
        <w:rPr>
          <w:rFonts w:ascii="Gotham Light" w:hAnsi="Gotham Light"/>
          <w:color w:val="58595B" w:themeColor="text1"/>
        </w:rPr>
        <w:t xml:space="preserve"> picking and then select the Picked Parts button. </w:t>
      </w:r>
    </w:p>
    <w:p w:rsidR="002452E2" w:rsidRDefault="002452E2" w:rsidP="00B9603A">
      <w:pPr>
        <w:pStyle w:val="ListParagraph"/>
        <w:rPr>
          <w:rFonts w:ascii="Gotham Light" w:hAnsi="Gotham Light"/>
          <w:color w:val="58595B" w:themeColor="text1"/>
        </w:rPr>
      </w:pPr>
    </w:p>
    <w:p w:rsidR="00B9603A" w:rsidRDefault="00B9603A" w:rsidP="00B9603A">
      <w:pPr>
        <w:pStyle w:val="ListParagraph"/>
        <w:rPr>
          <w:rFonts w:ascii="Gotham Light" w:hAnsi="Gotham Light"/>
          <w:color w:val="58595B" w:themeColor="text1"/>
        </w:rPr>
      </w:pPr>
      <w:r>
        <w:rPr>
          <w:noProof/>
        </w:rPr>
        <w:drawing>
          <wp:inline distT="0" distB="0" distL="0" distR="0" wp14:anchorId="3BC191ED" wp14:editId="0C0805B2">
            <wp:extent cx="1749959" cy="1367155"/>
            <wp:effectExtent l="0" t="0" r="3175"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762618" cy="1377045"/>
                    </a:xfrm>
                    <a:prstGeom prst="rect">
                      <a:avLst/>
                    </a:prstGeom>
                  </pic:spPr>
                </pic:pic>
              </a:graphicData>
            </a:graphic>
          </wp:inline>
        </w:drawing>
      </w:r>
    </w:p>
    <w:p w:rsidR="00523E8B" w:rsidRDefault="00523E8B">
      <w:pPr>
        <w:rPr>
          <w:rFonts w:ascii="Gotham Light" w:hAnsi="Gotham Light"/>
          <w:color w:val="58595B" w:themeColor="text1"/>
        </w:rPr>
      </w:pPr>
      <w:r>
        <w:rPr>
          <w:rFonts w:ascii="Gotham Light" w:hAnsi="Gotham Light"/>
          <w:color w:val="58595B" w:themeColor="text1"/>
        </w:rPr>
        <w:br w:type="page"/>
      </w:r>
    </w:p>
    <w:p w:rsidR="00B9603A" w:rsidRDefault="006448DA" w:rsidP="00D8031B">
      <w:pPr>
        <w:pStyle w:val="ListParagraph"/>
        <w:numPr>
          <w:ilvl w:val="0"/>
          <w:numId w:val="3"/>
        </w:numPr>
        <w:rPr>
          <w:rFonts w:ascii="Gotham Light" w:hAnsi="Gotham Light"/>
          <w:color w:val="58595B" w:themeColor="text1"/>
        </w:rPr>
      </w:pPr>
      <w:r>
        <w:rPr>
          <w:rFonts w:ascii="Gotham Light" w:hAnsi="Gotham Light"/>
          <w:color w:val="58595B" w:themeColor="text1"/>
        </w:rPr>
        <w:lastRenderedPageBreak/>
        <w:t xml:space="preserve">That will pick all quantities of the item and indicate that they are ready for pickup. Click the OK button and it will take you back to the main screen. </w:t>
      </w:r>
    </w:p>
    <w:p w:rsidR="006448DA" w:rsidRDefault="006448DA" w:rsidP="006448DA">
      <w:pPr>
        <w:pStyle w:val="ListParagraph"/>
        <w:rPr>
          <w:rFonts w:ascii="Gotham Light" w:hAnsi="Gotham Light"/>
          <w:color w:val="58595B" w:themeColor="text1"/>
        </w:rPr>
      </w:pPr>
      <w:r>
        <w:rPr>
          <w:noProof/>
        </w:rPr>
        <mc:AlternateContent>
          <mc:Choice Requires="wps">
            <w:drawing>
              <wp:anchor distT="0" distB="0" distL="114300" distR="114300" simplePos="0" relativeHeight="251661312" behindDoc="0" locked="0" layoutInCell="1" allowOverlap="1" wp14:anchorId="39087AE7" wp14:editId="155FC6C3">
                <wp:simplePos x="0" y="0"/>
                <wp:positionH relativeFrom="column">
                  <wp:posOffset>2028825</wp:posOffset>
                </wp:positionH>
                <wp:positionV relativeFrom="paragraph">
                  <wp:posOffset>733425</wp:posOffset>
                </wp:positionV>
                <wp:extent cx="561975" cy="295275"/>
                <wp:effectExtent l="19050" t="19050" r="47625" b="47625"/>
                <wp:wrapNone/>
                <wp:docPr id="19" name="Rectangle 19"/>
                <wp:cNvGraphicFramePr/>
                <a:graphic xmlns:a="http://schemas.openxmlformats.org/drawingml/2006/main">
                  <a:graphicData uri="http://schemas.microsoft.com/office/word/2010/wordprocessingShape">
                    <wps:wsp>
                      <wps:cNvSpPr/>
                      <wps:spPr>
                        <a:xfrm>
                          <a:off x="0" y="0"/>
                          <a:ext cx="561975" cy="295275"/>
                        </a:xfrm>
                        <a:prstGeom prst="rect">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9B8A49" id="Rectangle 19" o:spid="_x0000_s1026" style="position:absolute;margin-left:159.75pt;margin-top:57.75pt;width:44.25pt;height:23.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" filled="f" strokecolor="red" strokeweight="4.5pt"/>
            </w:pict>
          </mc:Fallback>
        </mc:AlternateContent>
      </w:r>
      <w:r>
        <w:rPr>
          <w:noProof/>
        </w:rPr>
        <w:drawing>
          <wp:inline distT="0" distB="0" distL="0" distR="0" wp14:anchorId="1658EE53" wp14:editId="6CBBA491">
            <wp:extent cx="3695700" cy="11430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695700" cy="1143000"/>
                    </a:xfrm>
                    <a:prstGeom prst="rect">
                      <a:avLst/>
                    </a:prstGeom>
                  </pic:spPr>
                </pic:pic>
              </a:graphicData>
            </a:graphic>
          </wp:inline>
        </w:drawing>
      </w:r>
    </w:p>
    <w:p w:rsidR="006448DA" w:rsidRDefault="006448DA" w:rsidP="006448DA">
      <w:pPr>
        <w:pStyle w:val="ListParagraph"/>
        <w:rPr>
          <w:rFonts w:ascii="Gotham Light" w:hAnsi="Gotham Light"/>
          <w:color w:val="58595B" w:themeColor="text1"/>
        </w:rPr>
      </w:pPr>
    </w:p>
    <w:p w:rsidR="006448DA" w:rsidRDefault="0060663B" w:rsidP="00D8031B">
      <w:pPr>
        <w:pStyle w:val="ListParagraph"/>
        <w:numPr>
          <w:ilvl w:val="0"/>
          <w:numId w:val="3"/>
        </w:numPr>
        <w:rPr>
          <w:rFonts w:ascii="Gotham Light" w:hAnsi="Gotham Light"/>
          <w:color w:val="58595B" w:themeColor="text1"/>
        </w:rPr>
      </w:pPr>
      <w:r>
        <w:rPr>
          <w:rFonts w:ascii="Gotham Light" w:hAnsi="Gotham Light"/>
          <w:color w:val="58595B" w:themeColor="text1"/>
        </w:rPr>
        <w:t xml:space="preserve">To partially complete an order, choose the Edit button next to the item you’re picking. That will open a dialogue box that will allow you to indicate the number of parts you’re picking for the request. </w:t>
      </w:r>
    </w:p>
    <w:p w:rsidR="0060663B" w:rsidRDefault="0060663B" w:rsidP="0060663B">
      <w:pPr>
        <w:pStyle w:val="ListParagraph"/>
        <w:rPr>
          <w:rFonts w:ascii="Gotham Light" w:hAnsi="Gotham Light"/>
          <w:color w:val="58595B" w:themeColor="text1"/>
        </w:rPr>
      </w:pPr>
      <w:r>
        <w:rPr>
          <w:noProof/>
        </w:rPr>
        <mc:AlternateContent>
          <mc:Choice Requires="wps">
            <w:drawing>
              <wp:anchor distT="0" distB="0" distL="114300" distR="114300" simplePos="0" relativeHeight="251663360" behindDoc="0" locked="0" layoutInCell="1" allowOverlap="1" wp14:anchorId="2198EAB7" wp14:editId="027128EE">
                <wp:simplePos x="0" y="0"/>
                <wp:positionH relativeFrom="column">
                  <wp:posOffset>666750</wp:posOffset>
                </wp:positionH>
                <wp:positionV relativeFrom="paragraph">
                  <wp:posOffset>824865</wp:posOffset>
                </wp:positionV>
                <wp:extent cx="419100" cy="238125"/>
                <wp:effectExtent l="19050" t="19050" r="38100" b="47625"/>
                <wp:wrapNone/>
                <wp:docPr id="21" name="Rectangle 21"/>
                <wp:cNvGraphicFramePr/>
                <a:graphic xmlns:a="http://schemas.openxmlformats.org/drawingml/2006/main">
                  <a:graphicData uri="http://schemas.microsoft.com/office/word/2010/wordprocessingShape">
                    <wps:wsp>
                      <wps:cNvSpPr/>
                      <wps:spPr>
                        <a:xfrm>
                          <a:off x="0" y="0"/>
                          <a:ext cx="419100" cy="238125"/>
                        </a:xfrm>
                        <a:prstGeom prst="rect">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03DA75" id="Rectangle 21" o:spid="_x0000_s1026" style="position:absolute;margin-left:52.5pt;margin-top:64.95pt;width:33pt;height:18.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" filled="f" strokecolor="red" strokeweight="4.5pt"/>
            </w:pict>
          </mc:Fallback>
        </mc:AlternateContent>
      </w:r>
      <w:r>
        <w:rPr>
          <w:noProof/>
        </w:rPr>
        <w:drawing>
          <wp:inline distT="0" distB="0" distL="0" distR="0" wp14:anchorId="4A3BD9A6" wp14:editId="75198F11">
            <wp:extent cx="2667000" cy="19240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667000" cy="1924050"/>
                    </a:xfrm>
                    <a:prstGeom prst="rect">
                      <a:avLst/>
                    </a:prstGeom>
                  </pic:spPr>
                </pic:pic>
              </a:graphicData>
            </a:graphic>
          </wp:inline>
        </w:drawing>
      </w:r>
    </w:p>
    <w:p w:rsidR="0060663B" w:rsidRDefault="0060663B" w:rsidP="0060663B">
      <w:pPr>
        <w:pStyle w:val="ListParagraph"/>
        <w:rPr>
          <w:rFonts w:ascii="Gotham Light" w:hAnsi="Gotham Light"/>
          <w:color w:val="58595B" w:themeColor="text1"/>
        </w:rPr>
      </w:pPr>
    </w:p>
    <w:p w:rsidR="0060663B" w:rsidRDefault="0060663B" w:rsidP="00D8031B">
      <w:pPr>
        <w:pStyle w:val="ListParagraph"/>
        <w:numPr>
          <w:ilvl w:val="0"/>
          <w:numId w:val="3"/>
        </w:numPr>
        <w:rPr>
          <w:rFonts w:ascii="Gotham Light" w:hAnsi="Gotham Light"/>
          <w:color w:val="58595B" w:themeColor="text1"/>
        </w:rPr>
      </w:pPr>
      <w:r>
        <w:rPr>
          <w:rFonts w:ascii="Gotham Light" w:hAnsi="Gotham Light"/>
          <w:color w:val="58595B" w:themeColor="text1"/>
        </w:rPr>
        <w:t>The Update Work Request Parts Quantity Picked dialogue box opens. Enter the quantity you picked and click Save.</w:t>
      </w:r>
    </w:p>
    <w:p w:rsidR="0060663B" w:rsidRDefault="0060663B" w:rsidP="0060663B">
      <w:pPr>
        <w:pStyle w:val="ListParagraph"/>
        <w:rPr>
          <w:rFonts w:ascii="Gotham Light" w:hAnsi="Gotham Light"/>
          <w:color w:val="58595B" w:themeColor="text1"/>
        </w:rPr>
      </w:pPr>
      <w:r>
        <w:rPr>
          <w:noProof/>
        </w:rPr>
        <mc:AlternateContent>
          <mc:Choice Requires="wps">
            <w:drawing>
              <wp:anchor distT="0" distB="0" distL="114300" distR="114300" simplePos="0" relativeHeight="251665408" behindDoc="0" locked="0" layoutInCell="1" allowOverlap="1" wp14:anchorId="6778CDB4" wp14:editId="20785393">
                <wp:simplePos x="0" y="0"/>
                <wp:positionH relativeFrom="column">
                  <wp:posOffset>5343525</wp:posOffset>
                </wp:positionH>
                <wp:positionV relativeFrom="paragraph">
                  <wp:posOffset>2087880</wp:posOffset>
                </wp:positionV>
                <wp:extent cx="342900" cy="222885"/>
                <wp:effectExtent l="19050" t="19050" r="38100" b="43815"/>
                <wp:wrapNone/>
                <wp:docPr id="23" name="Rectangle 23"/>
                <wp:cNvGraphicFramePr/>
                <a:graphic xmlns:a="http://schemas.openxmlformats.org/drawingml/2006/main">
                  <a:graphicData uri="http://schemas.microsoft.com/office/word/2010/wordprocessingShape">
                    <wps:wsp>
                      <wps:cNvSpPr/>
                      <wps:spPr>
                        <a:xfrm>
                          <a:off x="0" y="0"/>
                          <a:ext cx="342900" cy="222885"/>
                        </a:xfrm>
                        <a:prstGeom prst="rect">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1DFFB3" id="Rectangle 23" o:spid="_x0000_s1026" style="position:absolute;margin-left:420.75pt;margin-top:164.4pt;width:27pt;height:17.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" filled="f" strokecolor="red" strokeweight="4.5pt"/>
            </w:pict>
          </mc:Fallback>
        </mc:AlternateContent>
      </w:r>
      <w:r>
        <w:rPr>
          <w:noProof/>
        </w:rPr>
        <w:drawing>
          <wp:inline distT="0" distB="0" distL="0" distR="0" wp14:anchorId="432AF86E" wp14:editId="62897F7B">
            <wp:extent cx="5276850" cy="2309357"/>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96654" cy="2318024"/>
                    </a:xfrm>
                    <a:prstGeom prst="rect">
                      <a:avLst/>
                    </a:prstGeom>
                  </pic:spPr>
                </pic:pic>
              </a:graphicData>
            </a:graphic>
          </wp:inline>
        </w:drawing>
      </w:r>
    </w:p>
    <w:p w:rsidR="0060663B" w:rsidRDefault="0060663B" w:rsidP="0060663B">
      <w:pPr>
        <w:pStyle w:val="ListParagraph"/>
        <w:rPr>
          <w:rFonts w:ascii="Gotham Light" w:hAnsi="Gotham Light"/>
          <w:color w:val="58595B" w:themeColor="text1"/>
        </w:rPr>
      </w:pPr>
    </w:p>
    <w:p w:rsidR="0060663B" w:rsidRDefault="0060663B" w:rsidP="00D8031B">
      <w:pPr>
        <w:pStyle w:val="ListParagraph"/>
        <w:numPr>
          <w:ilvl w:val="0"/>
          <w:numId w:val="3"/>
        </w:numPr>
        <w:rPr>
          <w:rFonts w:ascii="Gotham Light" w:hAnsi="Gotham Light"/>
          <w:color w:val="58595B" w:themeColor="text1"/>
        </w:rPr>
      </w:pPr>
      <w:r>
        <w:rPr>
          <w:rFonts w:ascii="Gotham Light" w:hAnsi="Gotham Light"/>
          <w:color w:val="58595B" w:themeColor="text1"/>
        </w:rPr>
        <w:lastRenderedPageBreak/>
        <w:t xml:space="preserve">This will update the item on the Work Request Parts screen, which you can see highlighted below. </w:t>
      </w:r>
    </w:p>
    <w:p w:rsidR="0060663B" w:rsidRDefault="0060663B" w:rsidP="0060663B">
      <w:pPr>
        <w:pStyle w:val="ListParagraph"/>
        <w:rPr>
          <w:rFonts w:ascii="Gotham Light" w:hAnsi="Gotham Light"/>
          <w:color w:val="58595B" w:themeColor="text1"/>
        </w:rPr>
      </w:pPr>
      <w:r>
        <w:rPr>
          <w:noProof/>
        </w:rPr>
        <w:drawing>
          <wp:inline distT="0" distB="0" distL="0" distR="0" wp14:anchorId="4FEC849F" wp14:editId="3FA8BA07">
            <wp:extent cx="8296275" cy="1620078"/>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8324541" cy="1625598"/>
                    </a:xfrm>
                    <a:prstGeom prst="rect">
                      <a:avLst/>
                    </a:prstGeom>
                  </pic:spPr>
                </pic:pic>
              </a:graphicData>
            </a:graphic>
          </wp:inline>
        </w:drawing>
      </w:r>
    </w:p>
    <w:p w:rsidR="0060663B" w:rsidRDefault="00C85940" w:rsidP="00D8031B">
      <w:pPr>
        <w:pStyle w:val="ListParagraph"/>
        <w:numPr>
          <w:ilvl w:val="0"/>
          <w:numId w:val="3"/>
        </w:numPr>
        <w:rPr>
          <w:rFonts w:ascii="Gotham Light" w:hAnsi="Gotham Light"/>
          <w:color w:val="58595B" w:themeColor="text1"/>
        </w:rPr>
      </w:pPr>
      <w:r>
        <w:rPr>
          <w:noProof/>
        </w:rPr>
        <mc:AlternateContent>
          <mc:Choice Requires="wps">
            <w:drawing>
              <wp:anchor distT="0" distB="0" distL="114300" distR="114300" simplePos="0" relativeHeight="251667456" behindDoc="0" locked="0" layoutInCell="1" allowOverlap="1" wp14:anchorId="42A1B76D" wp14:editId="5106ACAF">
                <wp:simplePos x="0" y="0"/>
                <wp:positionH relativeFrom="column">
                  <wp:posOffset>8181975</wp:posOffset>
                </wp:positionH>
                <wp:positionV relativeFrom="paragraph">
                  <wp:posOffset>319405</wp:posOffset>
                </wp:positionV>
                <wp:extent cx="723900" cy="209550"/>
                <wp:effectExtent l="19050" t="19050" r="38100" b="38100"/>
                <wp:wrapNone/>
                <wp:docPr id="28" name="Rectangle 28"/>
                <wp:cNvGraphicFramePr/>
                <a:graphic xmlns:a="http://schemas.openxmlformats.org/drawingml/2006/main">
                  <a:graphicData uri="http://schemas.microsoft.com/office/word/2010/wordprocessingShape">
                    <wps:wsp>
                      <wps:cNvSpPr/>
                      <wps:spPr>
                        <a:xfrm>
                          <a:off x="0" y="0"/>
                          <a:ext cx="723900" cy="209550"/>
                        </a:xfrm>
                        <a:prstGeom prst="rect">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DC06F3" id="Rectangle 28" o:spid="_x0000_s1026" style="position:absolute;margin-left:644.25pt;margin-top:25.15pt;width:57pt;height:1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" filled="f" strokecolor="red" strokeweight="4.5pt"/>
            </w:pict>
          </mc:Fallback>
        </mc:AlternateContent>
      </w:r>
      <w:r>
        <w:rPr>
          <w:rFonts w:ascii="Gotham Light" w:hAnsi="Gotham Light"/>
          <w:color w:val="58595B" w:themeColor="text1"/>
        </w:rPr>
        <w:t xml:space="preserve">Once you have all the parts ready for pick-up, </w:t>
      </w:r>
      <w:r w:rsidR="001A4366">
        <w:rPr>
          <w:rFonts w:ascii="Gotham Light" w:hAnsi="Gotham Light"/>
          <w:color w:val="58595B" w:themeColor="text1"/>
        </w:rPr>
        <w:t xml:space="preserve">choose the checkboxes for the items you have picked then </w:t>
      </w:r>
      <w:r>
        <w:rPr>
          <w:rFonts w:ascii="Gotham Light" w:hAnsi="Gotham Light"/>
          <w:color w:val="58595B" w:themeColor="text1"/>
        </w:rPr>
        <w:t xml:space="preserve">select the Ready for Pick-Up button. </w:t>
      </w:r>
    </w:p>
    <w:p w:rsidR="00C85940" w:rsidRDefault="00C85940" w:rsidP="00C85940">
      <w:pPr>
        <w:pStyle w:val="ListParagraph"/>
        <w:rPr>
          <w:rFonts w:ascii="Gotham Light" w:hAnsi="Gotham Light"/>
          <w:color w:val="58595B" w:themeColor="text1"/>
        </w:rPr>
      </w:pPr>
      <w:r>
        <w:rPr>
          <w:noProof/>
        </w:rPr>
        <w:drawing>
          <wp:inline distT="0" distB="0" distL="0" distR="0" wp14:anchorId="24767385" wp14:editId="6E3954D6">
            <wp:extent cx="8743020" cy="1343025"/>
            <wp:effectExtent l="0" t="0" r="127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8805386" cy="1352605"/>
                    </a:xfrm>
                    <a:prstGeom prst="rect">
                      <a:avLst/>
                    </a:prstGeom>
                  </pic:spPr>
                </pic:pic>
              </a:graphicData>
            </a:graphic>
          </wp:inline>
        </w:drawing>
      </w:r>
    </w:p>
    <w:p w:rsidR="00C85940" w:rsidRDefault="00C85940" w:rsidP="00C85940">
      <w:pPr>
        <w:pStyle w:val="ListParagraph"/>
        <w:rPr>
          <w:rFonts w:ascii="Gotham Light" w:hAnsi="Gotham Light"/>
          <w:color w:val="58595B" w:themeColor="text1"/>
        </w:rPr>
      </w:pPr>
    </w:p>
    <w:p w:rsidR="00C85940" w:rsidRDefault="00C85940" w:rsidP="00D8031B">
      <w:pPr>
        <w:pStyle w:val="ListParagraph"/>
        <w:numPr>
          <w:ilvl w:val="0"/>
          <w:numId w:val="3"/>
        </w:numPr>
        <w:rPr>
          <w:rFonts w:ascii="Gotham Light" w:hAnsi="Gotham Light"/>
          <w:color w:val="58595B" w:themeColor="text1"/>
        </w:rPr>
      </w:pPr>
      <w:r>
        <w:rPr>
          <w:rFonts w:ascii="Gotham Light" w:hAnsi="Gotham Light"/>
          <w:color w:val="58595B" w:themeColor="text1"/>
        </w:rPr>
        <w:t>When you select the Ready for Pick-Up button</w:t>
      </w:r>
      <w:r w:rsidR="006264DE">
        <w:rPr>
          <w:rFonts w:ascii="Gotham Light" w:hAnsi="Gotham Light"/>
          <w:color w:val="58595B" w:themeColor="text1"/>
        </w:rPr>
        <w:t xml:space="preserve"> an email will be sent to the requestor stating that the part(s) are ready for pickup/delivery</w:t>
      </w:r>
      <w:r>
        <w:rPr>
          <w:rFonts w:ascii="Gotham Light" w:hAnsi="Gotham Light"/>
          <w:color w:val="58595B" w:themeColor="text1"/>
        </w:rPr>
        <w:t>,</w:t>
      </w:r>
      <w:r w:rsidR="006264DE">
        <w:rPr>
          <w:rFonts w:ascii="Gotham Light" w:hAnsi="Gotham Light"/>
          <w:color w:val="58595B" w:themeColor="text1"/>
        </w:rPr>
        <w:t xml:space="preserve"> and</w:t>
      </w:r>
      <w:r>
        <w:rPr>
          <w:rFonts w:ascii="Gotham Light" w:hAnsi="Gotham Light"/>
          <w:color w:val="58595B" w:themeColor="text1"/>
        </w:rPr>
        <w:t xml:space="preserve"> you will be notified of the following: </w:t>
      </w:r>
    </w:p>
    <w:p w:rsidR="00C85940" w:rsidRDefault="00C85940" w:rsidP="00C85940">
      <w:pPr>
        <w:pStyle w:val="ListParagraph"/>
        <w:rPr>
          <w:rFonts w:ascii="Gotham Light" w:hAnsi="Gotham Light"/>
          <w:color w:val="58595B" w:themeColor="text1"/>
        </w:rPr>
      </w:pPr>
      <w:r>
        <w:rPr>
          <w:noProof/>
        </w:rPr>
        <w:drawing>
          <wp:inline distT="0" distB="0" distL="0" distR="0" wp14:anchorId="4FCEAE76" wp14:editId="0F401686">
            <wp:extent cx="3829050" cy="10858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829050" cy="1085850"/>
                    </a:xfrm>
                    <a:prstGeom prst="rect">
                      <a:avLst/>
                    </a:prstGeom>
                  </pic:spPr>
                </pic:pic>
              </a:graphicData>
            </a:graphic>
          </wp:inline>
        </w:drawing>
      </w:r>
    </w:p>
    <w:p w:rsidR="00C85940" w:rsidRDefault="00C85940" w:rsidP="00C85940">
      <w:pPr>
        <w:pStyle w:val="ListParagraph"/>
        <w:rPr>
          <w:rFonts w:ascii="Gotham Light" w:hAnsi="Gotham Light"/>
          <w:color w:val="58595B" w:themeColor="text1"/>
        </w:rPr>
      </w:pPr>
    </w:p>
    <w:p w:rsidR="00C85940" w:rsidRDefault="00C85940" w:rsidP="00D8031B">
      <w:pPr>
        <w:pStyle w:val="ListParagraph"/>
        <w:numPr>
          <w:ilvl w:val="0"/>
          <w:numId w:val="3"/>
        </w:numPr>
        <w:rPr>
          <w:rFonts w:ascii="Gotham Light" w:hAnsi="Gotham Light"/>
          <w:color w:val="58595B" w:themeColor="text1"/>
        </w:rPr>
      </w:pPr>
      <w:r>
        <w:rPr>
          <w:rFonts w:ascii="Gotham Light" w:hAnsi="Gotham Light"/>
          <w:color w:val="58595B" w:themeColor="text1"/>
        </w:rPr>
        <w:t xml:space="preserve">At this point, you are ready to issue the parts. </w:t>
      </w:r>
    </w:p>
    <w:p w:rsidR="001A4366" w:rsidRPr="001A4366" w:rsidRDefault="001A4366" w:rsidP="001A4366">
      <w:pPr>
        <w:ind w:left="360"/>
        <w:rPr>
          <w:rFonts w:ascii="Gotham Light" w:hAnsi="Gotham Light"/>
          <w:color w:val="58595B" w:themeColor="text1"/>
        </w:rPr>
      </w:pPr>
    </w:p>
    <w:p w:rsidR="003844A0" w:rsidRDefault="003844A0" w:rsidP="003844A0">
      <w:pPr>
        <w:pStyle w:val="ListParagraph"/>
        <w:rPr>
          <w:rFonts w:ascii="Gotham Light" w:hAnsi="Gotham Light"/>
          <w:color w:val="58595B" w:themeColor="text1"/>
        </w:rPr>
      </w:pPr>
    </w:p>
    <w:p w:rsidR="003844A0" w:rsidRDefault="003844A0" w:rsidP="003844A0">
      <w:pPr>
        <w:pStyle w:val="ListParagraph"/>
        <w:rPr>
          <w:rFonts w:ascii="Gotham Light" w:hAnsi="Gotham Light"/>
          <w:color w:val="58595B" w:themeColor="text1"/>
        </w:rPr>
      </w:pPr>
    </w:p>
    <w:p w:rsidR="003844A0" w:rsidRDefault="003844A0" w:rsidP="003844A0">
      <w:pPr>
        <w:pStyle w:val="ListParagraph"/>
        <w:rPr>
          <w:rFonts w:ascii="Gotham Light" w:hAnsi="Gotham Light"/>
          <w:color w:val="58595B" w:themeColor="text1"/>
        </w:rPr>
      </w:pPr>
    </w:p>
    <w:p w:rsidR="003844A0" w:rsidRDefault="003844A0" w:rsidP="00C1039A">
      <w:pPr>
        <w:pStyle w:val="Heading1"/>
      </w:pPr>
      <w:bookmarkStart w:id="2" w:name="_Issuing_Parts"/>
      <w:bookmarkEnd w:id="2"/>
      <w:r>
        <w:br w:type="page"/>
      </w:r>
      <w:r w:rsidR="001A4366">
        <w:lastRenderedPageBreak/>
        <w:t>Issuing Parts</w:t>
      </w:r>
    </w:p>
    <w:p w:rsidR="001A4366" w:rsidRPr="001A4366" w:rsidRDefault="008C2016" w:rsidP="001A4366">
      <w:pPr>
        <w:pStyle w:val="ListParagraph"/>
        <w:numPr>
          <w:ilvl w:val="0"/>
          <w:numId w:val="5"/>
        </w:numPr>
      </w:pPr>
      <w:r>
        <w:rPr>
          <w:rFonts w:ascii="Gotham Light" w:hAnsi="Gotham Light"/>
          <w:color w:val="58595B" w:themeColor="text1"/>
        </w:rPr>
        <w:t>When someone comes to collect the parts that have been prepared for pick-up, s</w:t>
      </w:r>
      <w:r w:rsidR="001A4366" w:rsidRPr="002A5D93">
        <w:rPr>
          <w:rFonts w:ascii="Gotham Light" w:hAnsi="Gotham Light"/>
          <w:color w:val="58595B" w:themeColor="text1"/>
        </w:rPr>
        <w:t xml:space="preserve">ign into Archibus and go to the </w:t>
      </w:r>
      <w:r w:rsidR="001A4366">
        <w:rPr>
          <w:rFonts w:ascii="Gotham Light" w:hAnsi="Gotham Light"/>
          <w:color w:val="58595B" w:themeColor="text1"/>
        </w:rPr>
        <w:t>Warehouse – Parts section</w:t>
      </w:r>
      <w:r w:rsidR="001A4366" w:rsidRPr="002A5D93">
        <w:rPr>
          <w:rFonts w:ascii="Gotham Light" w:hAnsi="Gotham Light"/>
          <w:color w:val="58595B" w:themeColor="text1"/>
        </w:rPr>
        <w:t xml:space="preserve"> of your screen. Select the </w:t>
      </w:r>
      <w:r w:rsidR="001A4366">
        <w:rPr>
          <w:rFonts w:ascii="Gotham Light" w:hAnsi="Gotham Light"/>
          <w:color w:val="58595B" w:themeColor="text1"/>
        </w:rPr>
        <w:t xml:space="preserve">Parts to be Issued </w:t>
      </w:r>
      <w:r w:rsidR="001A4366" w:rsidRPr="002A5D93">
        <w:rPr>
          <w:rFonts w:ascii="Gotham Light" w:hAnsi="Gotham Light"/>
          <w:color w:val="58595B" w:themeColor="text1"/>
        </w:rPr>
        <w:t xml:space="preserve">option (highlighted below). </w:t>
      </w:r>
    </w:p>
    <w:p w:rsidR="001A4366" w:rsidRPr="001A4366" w:rsidRDefault="001A4366" w:rsidP="001A4366">
      <w:pPr>
        <w:pStyle w:val="ListParagraph"/>
      </w:pPr>
      <w:r>
        <w:rPr>
          <w:noProof/>
        </w:rPr>
        <w:drawing>
          <wp:inline distT="0" distB="0" distL="0" distR="0" wp14:anchorId="72C4DD32" wp14:editId="35E400E1">
            <wp:extent cx="1223963" cy="856774"/>
            <wp:effectExtent l="0" t="0" r="0" b="63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227007" cy="858905"/>
                    </a:xfrm>
                    <a:prstGeom prst="rect">
                      <a:avLst/>
                    </a:prstGeom>
                  </pic:spPr>
                </pic:pic>
              </a:graphicData>
            </a:graphic>
          </wp:inline>
        </w:drawing>
      </w:r>
    </w:p>
    <w:p w:rsidR="001A4366" w:rsidRPr="008C2016" w:rsidRDefault="008C2016" w:rsidP="001A4366">
      <w:pPr>
        <w:pStyle w:val="ListParagraph"/>
        <w:numPr>
          <w:ilvl w:val="0"/>
          <w:numId w:val="5"/>
        </w:numPr>
      </w:pPr>
      <w:r>
        <w:rPr>
          <w:rFonts w:ascii="Gotham Light" w:hAnsi="Gotham Light" w:cstheme="minorHAnsi"/>
        </w:rPr>
        <w:t xml:space="preserve">On the Craftsperson Picking </w:t>
      </w:r>
      <w:proofErr w:type="gramStart"/>
      <w:r>
        <w:rPr>
          <w:rFonts w:ascii="Gotham Light" w:hAnsi="Gotham Light" w:cstheme="minorHAnsi"/>
        </w:rPr>
        <w:t>Up</w:t>
      </w:r>
      <w:proofErr w:type="gramEnd"/>
      <w:r>
        <w:rPr>
          <w:rFonts w:ascii="Gotham Light" w:hAnsi="Gotham Light" w:cstheme="minorHAnsi"/>
        </w:rPr>
        <w:t xml:space="preserve"> Parts screen, you will complete the Parts Issued To field for the name of the person picking up parts. </w:t>
      </w:r>
      <w:r w:rsidRPr="008C2016">
        <w:rPr>
          <w:rFonts w:ascii="Gotham Light" w:hAnsi="Gotham Light"/>
        </w:rPr>
        <w:t xml:space="preserve">You can </w:t>
      </w:r>
      <w:r>
        <w:rPr>
          <w:rFonts w:ascii="Gotham Light" w:hAnsi="Gotham Light"/>
        </w:rPr>
        <w:t xml:space="preserve">use Archibus’ autofill feature to select the person’s name or you can select the </w:t>
      </w:r>
      <w:r w:rsidR="003F284D">
        <w:rPr>
          <w:rFonts w:ascii="Gotham Light" w:hAnsi="Gotham Light"/>
        </w:rPr>
        <w:t>ellipsis</w:t>
      </w:r>
      <w:r>
        <w:rPr>
          <w:rFonts w:ascii="Gotham Light" w:hAnsi="Gotham Light"/>
        </w:rPr>
        <w:t xml:space="preserve"> button to choose the craftsperson picking up the parts.</w:t>
      </w:r>
    </w:p>
    <w:p w:rsidR="008C2016" w:rsidRDefault="008C2016" w:rsidP="008C2016">
      <w:pPr>
        <w:pStyle w:val="ListParagraph"/>
      </w:pPr>
      <w:r>
        <w:rPr>
          <w:noProof/>
        </w:rPr>
        <mc:AlternateContent>
          <mc:Choice Requires="wps">
            <w:drawing>
              <wp:anchor distT="0" distB="0" distL="114300" distR="114300" simplePos="0" relativeHeight="251669504" behindDoc="0" locked="0" layoutInCell="1" allowOverlap="1" wp14:anchorId="4AC570B9" wp14:editId="1382497E">
                <wp:simplePos x="0" y="0"/>
                <wp:positionH relativeFrom="margin">
                  <wp:align>center</wp:align>
                </wp:positionH>
                <wp:positionV relativeFrom="paragraph">
                  <wp:posOffset>375285</wp:posOffset>
                </wp:positionV>
                <wp:extent cx="2233612" cy="228600"/>
                <wp:effectExtent l="19050" t="19050" r="33655" b="38100"/>
                <wp:wrapNone/>
                <wp:docPr id="3" name="Rectangle 3"/>
                <wp:cNvGraphicFramePr/>
                <a:graphic xmlns:a="http://schemas.openxmlformats.org/drawingml/2006/main">
                  <a:graphicData uri="http://schemas.microsoft.com/office/word/2010/wordprocessingShape">
                    <wps:wsp>
                      <wps:cNvSpPr/>
                      <wps:spPr>
                        <a:xfrm>
                          <a:off x="0" y="0"/>
                          <a:ext cx="2233612" cy="228600"/>
                        </a:xfrm>
                        <a:prstGeom prst="rect">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8C2A99" id="Rectangle 3" o:spid="_x0000_s1026" style="position:absolute;margin-left:0;margin-top:29.55pt;width:175.85pt;height:18pt;z-index:2516695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" filled="f" strokecolor="red" strokeweight="4.5pt">
                <w10:wrap anchorx="margin"/>
              </v:rect>
            </w:pict>
          </mc:Fallback>
        </mc:AlternateContent>
      </w:r>
      <w:r>
        <w:rPr>
          <w:noProof/>
        </w:rPr>
        <w:drawing>
          <wp:inline distT="0" distB="0" distL="0" distR="0" wp14:anchorId="1B9DC885" wp14:editId="504C7824">
            <wp:extent cx="7281863" cy="148974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7296050" cy="1492650"/>
                    </a:xfrm>
                    <a:prstGeom prst="rect">
                      <a:avLst/>
                    </a:prstGeom>
                  </pic:spPr>
                </pic:pic>
              </a:graphicData>
            </a:graphic>
          </wp:inline>
        </w:drawing>
      </w:r>
    </w:p>
    <w:p w:rsidR="008C2016" w:rsidRPr="008C2016" w:rsidRDefault="008C2016" w:rsidP="008C2016">
      <w:pPr>
        <w:pStyle w:val="ListParagraph"/>
      </w:pPr>
    </w:p>
    <w:p w:rsidR="008C2016" w:rsidRDefault="008C2016" w:rsidP="001A4366">
      <w:pPr>
        <w:pStyle w:val="ListParagraph"/>
        <w:numPr>
          <w:ilvl w:val="0"/>
          <w:numId w:val="5"/>
        </w:numPr>
        <w:rPr>
          <w:rFonts w:ascii="Gotham Light" w:hAnsi="Gotham Light"/>
        </w:rPr>
      </w:pPr>
      <w:r>
        <w:rPr>
          <w:rFonts w:ascii="Gotham Light" w:hAnsi="Gotham Light"/>
        </w:rPr>
        <w:t xml:space="preserve">Locate the part the person is present to collect in your list of parts to </w:t>
      </w:r>
      <w:proofErr w:type="gramStart"/>
      <w:r>
        <w:rPr>
          <w:rFonts w:ascii="Gotham Light" w:hAnsi="Gotham Light"/>
        </w:rPr>
        <w:t>be issued</w:t>
      </w:r>
      <w:proofErr w:type="gramEnd"/>
      <w:r>
        <w:rPr>
          <w:rFonts w:ascii="Gotham Light" w:hAnsi="Gotham Light"/>
        </w:rPr>
        <w:t xml:space="preserve">. Place a checkmark in the box to the </w:t>
      </w:r>
      <w:r w:rsidR="00FB6885">
        <w:rPr>
          <w:rFonts w:ascii="Gotham Light" w:hAnsi="Gotham Light"/>
        </w:rPr>
        <w:t>left</w:t>
      </w:r>
      <w:r>
        <w:rPr>
          <w:rFonts w:ascii="Gotham Light" w:hAnsi="Gotham Light"/>
        </w:rPr>
        <w:t xml:space="preserve"> of the part and click the ISSUED button. </w:t>
      </w:r>
    </w:p>
    <w:p w:rsidR="008C2016" w:rsidRDefault="008C2016" w:rsidP="008C2016">
      <w:pPr>
        <w:pStyle w:val="ListParagraph"/>
        <w:rPr>
          <w:rFonts w:ascii="Gotham Light" w:hAnsi="Gotham Light"/>
        </w:rPr>
      </w:pPr>
      <w:r>
        <w:rPr>
          <w:noProof/>
        </w:rPr>
        <mc:AlternateContent>
          <mc:Choice Requires="wps">
            <w:drawing>
              <wp:anchor distT="0" distB="0" distL="114300" distR="114300" simplePos="0" relativeHeight="251671552" behindDoc="0" locked="0" layoutInCell="1" allowOverlap="1" wp14:anchorId="6F90978F" wp14:editId="1913305A">
                <wp:simplePos x="0" y="0"/>
                <wp:positionH relativeFrom="column">
                  <wp:posOffset>7014845</wp:posOffset>
                </wp:positionH>
                <wp:positionV relativeFrom="paragraph">
                  <wp:posOffset>341630</wp:posOffset>
                </wp:positionV>
                <wp:extent cx="409575" cy="223837"/>
                <wp:effectExtent l="19050" t="19050" r="47625" b="43180"/>
                <wp:wrapNone/>
                <wp:docPr id="7" name="Rectangle 7"/>
                <wp:cNvGraphicFramePr/>
                <a:graphic xmlns:a="http://schemas.openxmlformats.org/drawingml/2006/main">
                  <a:graphicData uri="http://schemas.microsoft.com/office/word/2010/wordprocessingShape">
                    <wps:wsp>
                      <wps:cNvSpPr/>
                      <wps:spPr>
                        <a:xfrm>
                          <a:off x="0" y="0"/>
                          <a:ext cx="409575" cy="223837"/>
                        </a:xfrm>
                        <a:prstGeom prst="rect">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F52423" id="Rectangle 7" o:spid="_x0000_s1026" style="position:absolute;margin-left:552.35pt;margin-top:26.9pt;width:32.25pt;height:17.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" filled="f" strokecolor="red" strokeweight="4.5pt"/>
            </w:pict>
          </mc:Fallback>
        </mc:AlternateContent>
      </w:r>
      <w:r>
        <w:rPr>
          <w:noProof/>
        </w:rPr>
        <w:drawing>
          <wp:inline distT="0" distB="0" distL="0" distR="0" wp14:anchorId="49A7ACD0" wp14:editId="506A9D86">
            <wp:extent cx="7196138" cy="1326789"/>
            <wp:effectExtent l="0" t="0" r="508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7223561" cy="1331845"/>
                    </a:xfrm>
                    <a:prstGeom prst="rect">
                      <a:avLst/>
                    </a:prstGeom>
                  </pic:spPr>
                </pic:pic>
              </a:graphicData>
            </a:graphic>
          </wp:inline>
        </w:drawing>
      </w:r>
    </w:p>
    <w:p w:rsidR="008C2016" w:rsidRDefault="008C2016" w:rsidP="008C2016">
      <w:pPr>
        <w:pStyle w:val="ListParagraph"/>
        <w:rPr>
          <w:rFonts w:ascii="Gotham Light" w:hAnsi="Gotham Light"/>
        </w:rPr>
      </w:pPr>
    </w:p>
    <w:p w:rsidR="008C2016" w:rsidRDefault="008C2016" w:rsidP="001A4366">
      <w:pPr>
        <w:pStyle w:val="ListParagraph"/>
        <w:numPr>
          <w:ilvl w:val="0"/>
          <w:numId w:val="5"/>
        </w:numPr>
        <w:rPr>
          <w:rFonts w:ascii="Gotham Light" w:hAnsi="Gotham Light"/>
        </w:rPr>
      </w:pPr>
      <w:r>
        <w:rPr>
          <w:rFonts w:ascii="Gotham Light" w:hAnsi="Gotham Light"/>
        </w:rPr>
        <w:t xml:space="preserve">You </w:t>
      </w:r>
      <w:proofErr w:type="gramStart"/>
      <w:r>
        <w:rPr>
          <w:rFonts w:ascii="Gotham Light" w:hAnsi="Gotham Light"/>
        </w:rPr>
        <w:t>will be notified</w:t>
      </w:r>
      <w:proofErr w:type="gramEnd"/>
      <w:r>
        <w:rPr>
          <w:rFonts w:ascii="Gotham Light" w:hAnsi="Gotham Light"/>
        </w:rPr>
        <w:t xml:space="preserve"> of the following. Once you have clicked the ISSUED button, the </w:t>
      </w:r>
      <w:r w:rsidR="008954A2">
        <w:rPr>
          <w:rFonts w:ascii="Gotham Light" w:hAnsi="Gotham Light"/>
        </w:rPr>
        <w:t xml:space="preserve">quantity </w:t>
      </w:r>
      <w:proofErr w:type="gramStart"/>
      <w:r w:rsidR="008954A2">
        <w:rPr>
          <w:rFonts w:ascii="Gotham Light" w:hAnsi="Gotham Light"/>
        </w:rPr>
        <w:t>will be removed</w:t>
      </w:r>
      <w:proofErr w:type="gramEnd"/>
      <w:r w:rsidR="008954A2">
        <w:rPr>
          <w:rFonts w:ascii="Gotham Light" w:hAnsi="Gotham Light"/>
        </w:rPr>
        <w:t xml:space="preserve"> from your inventory. </w:t>
      </w:r>
    </w:p>
    <w:p w:rsidR="008954A2" w:rsidRPr="008C2016" w:rsidRDefault="008954A2" w:rsidP="008954A2">
      <w:pPr>
        <w:pStyle w:val="ListParagraph"/>
        <w:rPr>
          <w:rFonts w:ascii="Gotham Light" w:hAnsi="Gotham Light"/>
        </w:rPr>
      </w:pPr>
      <w:r>
        <w:rPr>
          <w:noProof/>
        </w:rPr>
        <w:drawing>
          <wp:inline distT="0" distB="0" distL="0" distR="0" wp14:anchorId="1D1ADAFB" wp14:editId="49E3C194">
            <wp:extent cx="2476500" cy="82550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495640" cy="831881"/>
                    </a:xfrm>
                    <a:prstGeom prst="rect">
                      <a:avLst/>
                    </a:prstGeom>
                  </pic:spPr>
                </pic:pic>
              </a:graphicData>
            </a:graphic>
          </wp:inline>
        </w:drawing>
      </w:r>
    </w:p>
    <w:p w:rsidR="001A4366" w:rsidRDefault="008954A2" w:rsidP="00C1039A">
      <w:pPr>
        <w:pStyle w:val="Heading1"/>
      </w:pPr>
      <w:bookmarkStart w:id="3" w:name="_Adjust_Inventory"/>
      <w:bookmarkEnd w:id="3"/>
      <w:r w:rsidRPr="008954A2">
        <w:lastRenderedPageBreak/>
        <w:t>Adjust Inventory</w:t>
      </w:r>
    </w:p>
    <w:p w:rsidR="008954A2" w:rsidRDefault="008954A2" w:rsidP="008954A2">
      <w:pPr>
        <w:pStyle w:val="ListParagraph"/>
        <w:ind w:left="0"/>
        <w:rPr>
          <w:rFonts w:ascii="Gotham Light" w:hAnsi="Gotham Light"/>
          <w:b/>
          <w:color w:val="58595B" w:themeColor="text1"/>
        </w:rPr>
      </w:pPr>
    </w:p>
    <w:p w:rsidR="008954A2" w:rsidRDefault="004575A2" w:rsidP="008954A2">
      <w:pPr>
        <w:pStyle w:val="ListParagraph"/>
        <w:numPr>
          <w:ilvl w:val="0"/>
          <w:numId w:val="6"/>
        </w:numPr>
        <w:rPr>
          <w:rFonts w:ascii="Gotham Light" w:hAnsi="Gotham Light"/>
          <w:color w:val="58595B" w:themeColor="text1"/>
        </w:rPr>
      </w:pPr>
      <w:r>
        <w:rPr>
          <w:rFonts w:ascii="Gotham Light" w:hAnsi="Gotham Light"/>
          <w:color w:val="58595B" w:themeColor="text1"/>
        </w:rPr>
        <w:t xml:space="preserve">To adjust your inventory by adding new quantities </w:t>
      </w:r>
      <w:r w:rsidR="00305A5C">
        <w:rPr>
          <w:rFonts w:ascii="Gotham Light" w:hAnsi="Gotham Light"/>
          <w:color w:val="58595B" w:themeColor="text1"/>
        </w:rPr>
        <w:t xml:space="preserve">of existing parts </w:t>
      </w:r>
      <w:r>
        <w:rPr>
          <w:rFonts w:ascii="Gotham Light" w:hAnsi="Gotham Light"/>
          <w:color w:val="58595B" w:themeColor="text1"/>
        </w:rPr>
        <w:t xml:space="preserve">to your inventory, go to the Warehouse – Inv. </w:t>
      </w:r>
      <w:proofErr w:type="spellStart"/>
      <w:r>
        <w:rPr>
          <w:rFonts w:ascii="Gotham Light" w:hAnsi="Gotham Light"/>
          <w:color w:val="58595B" w:themeColor="text1"/>
        </w:rPr>
        <w:t>Mgmt</w:t>
      </w:r>
      <w:proofErr w:type="spellEnd"/>
      <w:r>
        <w:rPr>
          <w:rFonts w:ascii="Gotham Light" w:hAnsi="Gotham Light"/>
          <w:color w:val="58595B" w:themeColor="text1"/>
        </w:rPr>
        <w:t xml:space="preserve"> section of your screen. Select the Adjust Inventory option (highlighted below). </w:t>
      </w:r>
    </w:p>
    <w:p w:rsidR="004575A2" w:rsidRDefault="004575A2" w:rsidP="004575A2">
      <w:pPr>
        <w:pStyle w:val="ListParagraph"/>
        <w:rPr>
          <w:rFonts w:ascii="Gotham Light" w:hAnsi="Gotham Light"/>
          <w:color w:val="58595B" w:themeColor="text1"/>
        </w:rPr>
      </w:pPr>
      <w:r>
        <w:rPr>
          <w:noProof/>
        </w:rPr>
        <w:drawing>
          <wp:inline distT="0" distB="0" distL="0" distR="0" wp14:anchorId="0561CD82" wp14:editId="1FFA3D1B">
            <wp:extent cx="1895882" cy="1328738"/>
            <wp:effectExtent l="0" t="0" r="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905187" cy="1335260"/>
                    </a:xfrm>
                    <a:prstGeom prst="rect">
                      <a:avLst/>
                    </a:prstGeom>
                  </pic:spPr>
                </pic:pic>
              </a:graphicData>
            </a:graphic>
          </wp:inline>
        </w:drawing>
      </w:r>
    </w:p>
    <w:p w:rsidR="004575A2" w:rsidRDefault="004575A2" w:rsidP="004575A2">
      <w:pPr>
        <w:pStyle w:val="ListParagraph"/>
        <w:rPr>
          <w:rFonts w:ascii="Gotham Light" w:hAnsi="Gotham Light"/>
          <w:color w:val="58595B" w:themeColor="text1"/>
        </w:rPr>
      </w:pPr>
    </w:p>
    <w:p w:rsidR="004575A2" w:rsidRDefault="004575A2" w:rsidP="008954A2">
      <w:pPr>
        <w:pStyle w:val="ListParagraph"/>
        <w:numPr>
          <w:ilvl w:val="0"/>
          <w:numId w:val="6"/>
        </w:numPr>
        <w:rPr>
          <w:rFonts w:ascii="Gotham Light" w:hAnsi="Gotham Light"/>
          <w:color w:val="58595B" w:themeColor="text1"/>
        </w:rPr>
      </w:pPr>
      <w:r>
        <w:rPr>
          <w:rFonts w:ascii="Gotham Light" w:hAnsi="Gotham Light"/>
          <w:color w:val="58595B" w:themeColor="text1"/>
        </w:rPr>
        <w:t xml:space="preserve">This will open the Manual Parts Inventory Transaction screen. You will fill in the Part Code and Quantity fields on the screen to indicate the new quantities of each item you have received in your inventory. </w:t>
      </w:r>
    </w:p>
    <w:p w:rsidR="004575A2" w:rsidRDefault="004575A2" w:rsidP="004575A2">
      <w:pPr>
        <w:pStyle w:val="ListParagraph"/>
        <w:rPr>
          <w:rFonts w:ascii="Gotham Light" w:hAnsi="Gotham Light"/>
          <w:color w:val="58595B" w:themeColor="text1"/>
        </w:rPr>
      </w:pPr>
      <w:r>
        <w:rPr>
          <w:noProof/>
        </w:rPr>
        <mc:AlternateContent>
          <mc:Choice Requires="wps">
            <w:drawing>
              <wp:anchor distT="0" distB="0" distL="114300" distR="114300" simplePos="0" relativeHeight="251673600" behindDoc="0" locked="0" layoutInCell="1" allowOverlap="1" wp14:anchorId="0265C683" wp14:editId="157D3EB9">
                <wp:simplePos x="0" y="0"/>
                <wp:positionH relativeFrom="margin">
                  <wp:posOffset>909638</wp:posOffset>
                </wp:positionH>
                <wp:positionV relativeFrom="paragraph">
                  <wp:posOffset>24130</wp:posOffset>
                </wp:positionV>
                <wp:extent cx="2233612" cy="171450"/>
                <wp:effectExtent l="19050" t="19050" r="33655" b="38100"/>
                <wp:wrapNone/>
                <wp:docPr id="12" name="Rectangle 12"/>
                <wp:cNvGraphicFramePr/>
                <a:graphic xmlns:a="http://schemas.openxmlformats.org/drawingml/2006/main">
                  <a:graphicData uri="http://schemas.microsoft.com/office/word/2010/wordprocessingShape">
                    <wps:wsp>
                      <wps:cNvSpPr/>
                      <wps:spPr>
                        <a:xfrm>
                          <a:off x="0" y="0"/>
                          <a:ext cx="2233612" cy="171450"/>
                        </a:xfrm>
                        <a:prstGeom prst="rect">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73526D" id="Rectangle 12" o:spid="_x0000_s1026" style="position:absolute;margin-left:71.65pt;margin-top:1.9pt;width:175.85pt;height:13.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" filled="f" strokecolor="red" strokeweight="4.5pt">
                <w10:wrap anchorx="margin"/>
              </v:rect>
            </w:pict>
          </mc:Fallback>
        </mc:AlternateContent>
      </w:r>
      <w:r>
        <w:rPr>
          <w:noProof/>
        </w:rPr>
        <w:drawing>
          <wp:inline distT="0" distB="0" distL="0" distR="0" wp14:anchorId="2200D797" wp14:editId="3B0CC580">
            <wp:extent cx="2673818" cy="16954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676991" cy="1697462"/>
                    </a:xfrm>
                    <a:prstGeom prst="rect">
                      <a:avLst/>
                    </a:prstGeom>
                  </pic:spPr>
                </pic:pic>
              </a:graphicData>
            </a:graphic>
          </wp:inline>
        </w:drawing>
      </w:r>
    </w:p>
    <w:p w:rsidR="004575A2" w:rsidRDefault="004575A2" w:rsidP="008954A2">
      <w:pPr>
        <w:pStyle w:val="ListParagraph"/>
        <w:numPr>
          <w:ilvl w:val="0"/>
          <w:numId w:val="6"/>
        </w:numPr>
        <w:rPr>
          <w:rFonts w:ascii="Gotham Light" w:hAnsi="Gotham Light"/>
          <w:color w:val="58595B" w:themeColor="text1"/>
        </w:rPr>
      </w:pPr>
      <w:r>
        <w:rPr>
          <w:rFonts w:ascii="Gotham Light" w:hAnsi="Gotham Light"/>
          <w:color w:val="58595B" w:themeColor="text1"/>
        </w:rPr>
        <w:t>If you know the part code, you can just manually enter that in the Part Code field. If you do not know the part code, you can click on the ellips</w:t>
      </w:r>
      <w:r w:rsidR="003F284D">
        <w:rPr>
          <w:rFonts w:ascii="Gotham Light" w:hAnsi="Gotham Light"/>
          <w:color w:val="58595B" w:themeColor="text1"/>
        </w:rPr>
        <w:t>i</w:t>
      </w:r>
      <w:r>
        <w:rPr>
          <w:rFonts w:ascii="Gotham Light" w:hAnsi="Gotham Light"/>
          <w:color w:val="58595B" w:themeColor="text1"/>
        </w:rPr>
        <w:t>s and search for the item</w:t>
      </w:r>
      <w:r w:rsidR="00622CBA">
        <w:rPr>
          <w:rFonts w:ascii="Gotham Light" w:hAnsi="Gotham Light"/>
          <w:color w:val="58595B" w:themeColor="text1"/>
        </w:rPr>
        <w:t xml:space="preserve"> by keying in the product description</w:t>
      </w:r>
      <w:r>
        <w:rPr>
          <w:rFonts w:ascii="Gotham Light" w:hAnsi="Gotham Light"/>
          <w:color w:val="58595B" w:themeColor="text1"/>
        </w:rPr>
        <w:t xml:space="preserve">. </w:t>
      </w:r>
      <w:r w:rsidR="00622CBA">
        <w:rPr>
          <w:rFonts w:ascii="Gotham Light" w:hAnsi="Gotham Light"/>
          <w:color w:val="58595B" w:themeColor="text1"/>
        </w:rPr>
        <w:t xml:space="preserve">Select the item that matches your received inventory product. This will fill in the part code on the Manual Parts Inventory Transaction screen. </w:t>
      </w:r>
    </w:p>
    <w:p w:rsidR="004575A2" w:rsidRDefault="00622CBA" w:rsidP="004575A2">
      <w:pPr>
        <w:pStyle w:val="ListParagraph"/>
        <w:rPr>
          <w:rFonts w:ascii="Gotham Light" w:hAnsi="Gotham Light"/>
          <w:color w:val="58595B" w:themeColor="text1"/>
        </w:rPr>
      </w:pPr>
      <w:r>
        <w:rPr>
          <w:noProof/>
        </w:rPr>
        <mc:AlternateContent>
          <mc:Choice Requires="wps">
            <w:drawing>
              <wp:anchor distT="0" distB="0" distL="114300" distR="114300" simplePos="0" relativeHeight="251675648" behindDoc="0" locked="0" layoutInCell="1" allowOverlap="1" wp14:anchorId="7D9168F5" wp14:editId="4E74899F">
                <wp:simplePos x="0" y="0"/>
                <wp:positionH relativeFrom="margin">
                  <wp:posOffset>423863</wp:posOffset>
                </wp:positionH>
                <wp:positionV relativeFrom="paragraph">
                  <wp:posOffset>1077595</wp:posOffset>
                </wp:positionV>
                <wp:extent cx="5848350" cy="190500"/>
                <wp:effectExtent l="19050" t="19050" r="38100" b="38100"/>
                <wp:wrapNone/>
                <wp:docPr id="14" name="Rectangle 14"/>
                <wp:cNvGraphicFramePr/>
                <a:graphic xmlns:a="http://schemas.openxmlformats.org/drawingml/2006/main">
                  <a:graphicData uri="http://schemas.microsoft.com/office/word/2010/wordprocessingShape">
                    <wps:wsp>
                      <wps:cNvSpPr/>
                      <wps:spPr>
                        <a:xfrm>
                          <a:off x="0" y="0"/>
                          <a:ext cx="5848350" cy="190500"/>
                        </a:xfrm>
                        <a:prstGeom prst="rect">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34E4AD" id="Rectangle 14" o:spid="_x0000_s1026" style="position:absolute;margin-left:33.4pt;margin-top:84.85pt;width:460.5pt;height:1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" filled="f" strokecolor="red" strokeweight="4.5pt">
                <w10:wrap anchorx="margin"/>
              </v:rect>
            </w:pict>
          </mc:Fallback>
        </mc:AlternateContent>
      </w:r>
      <w:r>
        <w:rPr>
          <w:noProof/>
        </w:rPr>
        <w:drawing>
          <wp:inline distT="0" distB="0" distL="0" distR="0" wp14:anchorId="408077B9" wp14:editId="2D7AC3DD">
            <wp:extent cx="5776913" cy="1623152"/>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82547" cy="1624735"/>
                    </a:xfrm>
                    <a:prstGeom prst="rect">
                      <a:avLst/>
                    </a:prstGeom>
                  </pic:spPr>
                </pic:pic>
              </a:graphicData>
            </a:graphic>
          </wp:inline>
        </w:drawing>
      </w:r>
    </w:p>
    <w:p w:rsidR="00622CBA" w:rsidRDefault="00622CBA" w:rsidP="004575A2">
      <w:pPr>
        <w:pStyle w:val="ListParagraph"/>
        <w:rPr>
          <w:rFonts w:ascii="Gotham Light" w:hAnsi="Gotham Light"/>
          <w:color w:val="58595B" w:themeColor="text1"/>
        </w:rPr>
      </w:pPr>
    </w:p>
    <w:p w:rsidR="004575A2" w:rsidRDefault="004E33CB" w:rsidP="008954A2">
      <w:pPr>
        <w:pStyle w:val="ListParagraph"/>
        <w:numPr>
          <w:ilvl w:val="0"/>
          <w:numId w:val="6"/>
        </w:numPr>
        <w:rPr>
          <w:rFonts w:ascii="Gotham Light" w:hAnsi="Gotham Light"/>
          <w:color w:val="58595B" w:themeColor="text1"/>
        </w:rPr>
      </w:pPr>
      <w:r>
        <w:rPr>
          <w:noProof/>
        </w:rPr>
        <w:lastRenderedPageBreak/>
        <mc:AlternateContent>
          <mc:Choice Requires="wps">
            <w:drawing>
              <wp:anchor distT="0" distB="0" distL="114300" distR="114300" simplePos="0" relativeHeight="251677696" behindDoc="0" locked="0" layoutInCell="1" allowOverlap="1" wp14:anchorId="61290708" wp14:editId="7DFFAE98">
                <wp:simplePos x="0" y="0"/>
                <wp:positionH relativeFrom="column">
                  <wp:posOffset>5066347</wp:posOffset>
                </wp:positionH>
                <wp:positionV relativeFrom="paragraph">
                  <wp:posOffset>877888</wp:posOffset>
                </wp:positionV>
                <wp:extent cx="381000" cy="195263"/>
                <wp:effectExtent l="19050" t="19050" r="38100" b="33655"/>
                <wp:wrapNone/>
                <wp:docPr id="16" name="Rectangle 16"/>
                <wp:cNvGraphicFramePr/>
                <a:graphic xmlns:a="http://schemas.openxmlformats.org/drawingml/2006/main">
                  <a:graphicData uri="http://schemas.microsoft.com/office/word/2010/wordprocessingShape">
                    <wps:wsp>
                      <wps:cNvSpPr/>
                      <wps:spPr>
                        <a:xfrm>
                          <a:off x="0" y="0"/>
                          <a:ext cx="381000" cy="195263"/>
                        </a:xfrm>
                        <a:prstGeom prst="rect">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9DB252" id="Rectangle 16" o:spid="_x0000_s1026" style="position:absolute;margin-left:398.9pt;margin-top:69.15pt;width:30pt;height:15.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" filled="f" strokecolor="red" strokeweight="4.5pt"/>
            </w:pict>
          </mc:Fallback>
        </mc:AlternateContent>
      </w:r>
      <w:r w:rsidR="00622CBA">
        <w:rPr>
          <w:rFonts w:ascii="Gotham Light" w:hAnsi="Gotham Light"/>
          <w:color w:val="58595B" w:themeColor="text1"/>
        </w:rPr>
        <w:t>Enter the quantity of the part you have received and select the Inventory Action ADD AS NEWLY RECEIVED</w:t>
      </w:r>
      <w:r w:rsidR="00C514A4">
        <w:rPr>
          <w:rFonts w:ascii="Gotham Light" w:hAnsi="Gotham Light"/>
          <w:color w:val="58595B" w:themeColor="text1"/>
        </w:rPr>
        <w:t xml:space="preserve">. The </w:t>
      </w:r>
      <w:r w:rsidR="003F284D">
        <w:rPr>
          <w:rFonts w:ascii="Gotham Light" w:hAnsi="Gotham Light"/>
          <w:color w:val="58595B" w:themeColor="text1"/>
        </w:rPr>
        <w:t>TO</w:t>
      </w:r>
      <w:r w:rsidR="00C514A4">
        <w:rPr>
          <w:rFonts w:ascii="Gotham Light" w:hAnsi="Gotham Light"/>
          <w:color w:val="58595B" w:themeColor="text1"/>
        </w:rPr>
        <w:t xml:space="preserve"> </w:t>
      </w:r>
      <w:r w:rsidR="003F284D">
        <w:rPr>
          <w:rFonts w:ascii="Gotham Light" w:hAnsi="Gotham Light"/>
          <w:color w:val="58595B" w:themeColor="text1"/>
        </w:rPr>
        <w:t xml:space="preserve">STORAGAE LOCATION </w:t>
      </w:r>
      <w:r w:rsidR="00C514A4">
        <w:rPr>
          <w:rFonts w:ascii="Gotham Light" w:hAnsi="Gotham Light"/>
          <w:color w:val="58595B" w:themeColor="text1"/>
        </w:rPr>
        <w:t>field is required (as indicated by the red asterisk). Select the ellips</w:t>
      </w:r>
      <w:r w:rsidR="003F284D">
        <w:rPr>
          <w:rFonts w:ascii="Gotham Light" w:hAnsi="Gotham Light"/>
          <w:color w:val="58595B" w:themeColor="text1"/>
        </w:rPr>
        <w:t>i</w:t>
      </w:r>
      <w:r w:rsidR="00C514A4">
        <w:rPr>
          <w:rFonts w:ascii="Gotham Light" w:hAnsi="Gotham Light"/>
          <w:color w:val="58595B" w:themeColor="text1"/>
        </w:rPr>
        <w:t xml:space="preserve">s to choose which warehouse location </w:t>
      </w:r>
      <w:proofErr w:type="gramStart"/>
      <w:r w:rsidR="00C514A4">
        <w:rPr>
          <w:rFonts w:ascii="Gotham Light" w:hAnsi="Gotham Light"/>
          <w:color w:val="58595B" w:themeColor="text1"/>
        </w:rPr>
        <w:t>you’re</w:t>
      </w:r>
      <w:proofErr w:type="gramEnd"/>
      <w:r w:rsidR="00C514A4">
        <w:rPr>
          <w:rFonts w:ascii="Gotham Light" w:hAnsi="Gotham Light"/>
          <w:color w:val="58595B" w:themeColor="text1"/>
        </w:rPr>
        <w:t xml:space="preserve"> using,</w:t>
      </w:r>
      <w:r w:rsidR="00622CBA">
        <w:rPr>
          <w:rFonts w:ascii="Gotham Light" w:hAnsi="Gotham Light"/>
          <w:color w:val="58595B" w:themeColor="text1"/>
        </w:rPr>
        <w:t xml:space="preserve"> then click the SAVE button. </w:t>
      </w:r>
      <w:r>
        <w:rPr>
          <w:rFonts w:ascii="Gotham Light" w:hAnsi="Gotham Light"/>
          <w:color w:val="58595B" w:themeColor="text1"/>
        </w:rPr>
        <w:t xml:space="preserve">You will receive a note on the screen that indicates the inventory </w:t>
      </w:r>
      <w:proofErr w:type="gramStart"/>
      <w:r>
        <w:rPr>
          <w:rFonts w:ascii="Gotham Light" w:hAnsi="Gotham Light"/>
          <w:color w:val="58595B" w:themeColor="text1"/>
        </w:rPr>
        <w:t>was save</w:t>
      </w:r>
      <w:r w:rsidR="003F284D">
        <w:rPr>
          <w:rFonts w:ascii="Gotham Light" w:hAnsi="Gotham Light"/>
          <w:color w:val="58595B" w:themeColor="text1"/>
        </w:rPr>
        <w:t>d</w:t>
      </w:r>
      <w:proofErr w:type="gramEnd"/>
      <w:r>
        <w:rPr>
          <w:rFonts w:ascii="Gotham Light" w:hAnsi="Gotham Light"/>
          <w:color w:val="58595B" w:themeColor="text1"/>
        </w:rPr>
        <w:t xml:space="preserve"> successfully. To leave the Manual Parts Inventory Transaction screen, you will need to click on the Warehouse Manager Home button to go back to </w:t>
      </w:r>
      <w:r w:rsidR="003F284D">
        <w:rPr>
          <w:rFonts w:ascii="Gotham Light" w:hAnsi="Gotham Light"/>
          <w:color w:val="58595B" w:themeColor="text1"/>
        </w:rPr>
        <w:t>the</w:t>
      </w:r>
      <w:r>
        <w:rPr>
          <w:rFonts w:ascii="Gotham Light" w:hAnsi="Gotham Light"/>
          <w:color w:val="58595B" w:themeColor="text1"/>
        </w:rPr>
        <w:t xml:space="preserve"> main page of Archibus. </w:t>
      </w:r>
    </w:p>
    <w:p w:rsidR="00622CBA" w:rsidRDefault="00C514A4" w:rsidP="00622CBA">
      <w:pPr>
        <w:pStyle w:val="ListParagraph"/>
        <w:rPr>
          <w:rFonts w:ascii="Gotham Light" w:hAnsi="Gotham Light"/>
          <w:color w:val="58595B" w:themeColor="text1"/>
        </w:rPr>
      </w:pPr>
      <w:r>
        <w:rPr>
          <w:noProof/>
        </w:rPr>
        <w:drawing>
          <wp:inline distT="0" distB="0" distL="0" distR="0" wp14:anchorId="7A349F4E" wp14:editId="05962F45">
            <wp:extent cx="4943475" cy="1780338"/>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972199" cy="1790683"/>
                    </a:xfrm>
                    <a:prstGeom prst="rect">
                      <a:avLst/>
                    </a:prstGeom>
                  </pic:spPr>
                </pic:pic>
              </a:graphicData>
            </a:graphic>
          </wp:inline>
        </w:drawing>
      </w:r>
    </w:p>
    <w:p w:rsidR="00C514A4" w:rsidRDefault="00C514A4" w:rsidP="00622CBA">
      <w:pPr>
        <w:pStyle w:val="ListParagraph"/>
        <w:rPr>
          <w:rFonts w:ascii="Gotham Light" w:hAnsi="Gotham Light"/>
          <w:color w:val="58595B" w:themeColor="text1"/>
        </w:rPr>
      </w:pPr>
    </w:p>
    <w:p w:rsidR="00622CBA" w:rsidRDefault="00523E8B" w:rsidP="008954A2">
      <w:pPr>
        <w:pStyle w:val="ListParagraph"/>
        <w:numPr>
          <w:ilvl w:val="0"/>
          <w:numId w:val="6"/>
        </w:numPr>
        <w:rPr>
          <w:rFonts w:ascii="Gotham Light" w:hAnsi="Gotham Light"/>
          <w:color w:val="58595B" w:themeColor="text1"/>
        </w:rPr>
      </w:pPr>
      <w:r>
        <w:rPr>
          <w:noProof/>
        </w:rPr>
        <mc:AlternateContent>
          <mc:Choice Requires="wps">
            <w:drawing>
              <wp:anchor distT="0" distB="0" distL="114300" distR="114300" simplePos="0" relativeHeight="251679744" behindDoc="0" locked="0" layoutInCell="1" allowOverlap="1" wp14:anchorId="5A49087B" wp14:editId="3ED749EC">
                <wp:simplePos x="0" y="0"/>
                <wp:positionH relativeFrom="column">
                  <wp:posOffset>5148263</wp:posOffset>
                </wp:positionH>
                <wp:positionV relativeFrom="paragraph">
                  <wp:posOffset>487998</wp:posOffset>
                </wp:positionV>
                <wp:extent cx="381000" cy="195263"/>
                <wp:effectExtent l="19050" t="19050" r="38100" b="33655"/>
                <wp:wrapNone/>
                <wp:docPr id="31" name="Rectangle 31"/>
                <wp:cNvGraphicFramePr/>
                <a:graphic xmlns:a="http://schemas.openxmlformats.org/drawingml/2006/main">
                  <a:graphicData uri="http://schemas.microsoft.com/office/word/2010/wordprocessingShape">
                    <wps:wsp>
                      <wps:cNvSpPr/>
                      <wps:spPr>
                        <a:xfrm>
                          <a:off x="0" y="0"/>
                          <a:ext cx="381000" cy="195263"/>
                        </a:xfrm>
                        <a:prstGeom prst="rect">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9C991C" id="Rectangle 31" o:spid="_x0000_s1026" style="position:absolute;margin-left:405.4pt;margin-top:38.45pt;width:30pt;height:15.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" filled="f" strokecolor="red" strokeweight="4.5pt"/>
            </w:pict>
          </mc:Fallback>
        </mc:AlternateContent>
      </w:r>
      <w:r w:rsidR="00C514A4">
        <w:rPr>
          <w:rFonts w:ascii="Gotham Light" w:hAnsi="Gotham Light"/>
          <w:color w:val="58595B" w:themeColor="text1"/>
        </w:rPr>
        <w:t xml:space="preserve">In the event someone returns inventory to </w:t>
      </w:r>
      <w:proofErr w:type="gramStart"/>
      <w:r w:rsidR="00C514A4">
        <w:rPr>
          <w:rFonts w:ascii="Gotham Light" w:hAnsi="Gotham Light"/>
          <w:color w:val="58595B" w:themeColor="text1"/>
        </w:rPr>
        <w:t>be added</w:t>
      </w:r>
      <w:proofErr w:type="gramEnd"/>
      <w:r w:rsidR="00C514A4">
        <w:rPr>
          <w:rFonts w:ascii="Gotham Light" w:hAnsi="Gotham Light"/>
          <w:color w:val="58595B" w:themeColor="text1"/>
        </w:rPr>
        <w:t xml:space="preserve"> back to the warehouse because they did </w:t>
      </w:r>
      <w:r>
        <w:rPr>
          <w:rFonts w:ascii="Gotham Light" w:hAnsi="Gotham Light"/>
          <w:color w:val="58595B" w:themeColor="text1"/>
        </w:rPr>
        <w:t xml:space="preserve">use/need the part, you will do the same process as above, except your INVENTORY ACTION will be RETURN UNUSED. Click the SAVE button. This process adds the unused/returned item back into your inventory. </w:t>
      </w:r>
    </w:p>
    <w:p w:rsidR="00523E8B" w:rsidRDefault="00523E8B" w:rsidP="00523E8B">
      <w:pPr>
        <w:pStyle w:val="ListParagraph"/>
        <w:rPr>
          <w:rFonts w:ascii="Gotham Light" w:hAnsi="Gotham Light"/>
          <w:color w:val="58595B" w:themeColor="text1"/>
        </w:rPr>
      </w:pPr>
      <w:r>
        <w:rPr>
          <w:noProof/>
        </w:rPr>
        <w:drawing>
          <wp:inline distT="0" distB="0" distL="0" distR="0" wp14:anchorId="6CFBBC1B" wp14:editId="3176063E">
            <wp:extent cx="5000492" cy="1852613"/>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010416" cy="1856290"/>
                    </a:xfrm>
                    <a:prstGeom prst="rect">
                      <a:avLst/>
                    </a:prstGeom>
                  </pic:spPr>
                </pic:pic>
              </a:graphicData>
            </a:graphic>
          </wp:inline>
        </w:drawing>
      </w:r>
    </w:p>
    <w:p w:rsidR="00523E8B" w:rsidRDefault="00523E8B" w:rsidP="00523E8B">
      <w:pPr>
        <w:pStyle w:val="ListParagraph"/>
        <w:rPr>
          <w:rFonts w:ascii="Gotham Light" w:hAnsi="Gotham Light"/>
          <w:color w:val="58595B" w:themeColor="text1"/>
        </w:rPr>
      </w:pPr>
    </w:p>
    <w:p w:rsidR="003F284D" w:rsidRDefault="003F284D">
      <w:pPr>
        <w:rPr>
          <w:rFonts w:ascii="Gotham Light" w:hAnsi="Gotham Light"/>
          <w:color w:val="58595B" w:themeColor="text1"/>
        </w:rPr>
      </w:pPr>
      <w:r>
        <w:rPr>
          <w:rFonts w:ascii="Gotham Light" w:hAnsi="Gotham Light"/>
          <w:color w:val="58595B" w:themeColor="text1"/>
        </w:rPr>
        <w:br w:type="page"/>
      </w:r>
    </w:p>
    <w:p w:rsidR="00523E8B" w:rsidRDefault="003F284D" w:rsidP="008954A2">
      <w:pPr>
        <w:pStyle w:val="ListParagraph"/>
        <w:numPr>
          <w:ilvl w:val="0"/>
          <w:numId w:val="6"/>
        </w:numPr>
        <w:rPr>
          <w:rFonts w:ascii="Gotham Light" w:hAnsi="Gotham Light"/>
          <w:color w:val="58595B" w:themeColor="text1"/>
        </w:rPr>
      </w:pPr>
      <w:r>
        <w:rPr>
          <w:noProof/>
        </w:rPr>
        <w:lastRenderedPageBreak/>
        <mc:AlternateContent>
          <mc:Choice Requires="wps">
            <w:drawing>
              <wp:anchor distT="0" distB="0" distL="114300" distR="114300" simplePos="0" relativeHeight="251681792" behindDoc="0" locked="0" layoutInCell="1" allowOverlap="1" wp14:anchorId="3E52B6EC" wp14:editId="06404E62">
                <wp:simplePos x="0" y="0"/>
                <wp:positionH relativeFrom="column">
                  <wp:posOffset>5814695</wp:posOffset>
                </wp:positionH>
                <wp:positionV relativeFrom="paragraph">
                  <wp:posOffset>533082</wp:posOffset>
                </wp:positionV>
                <wp:extent cx="381000" cy="195263"/>
                <wp:effectExtent l="19050" t="19050" r="38100" b="33655"/>
                <wp:wrapNone/>
                <wp:docPr id="34" name="Rectangle 34"/>
                <wp:cNvGraphicFramePr/>
                <a:graphic xmlns:a="http://schemas.openxmlformats.org/drawingml/2006/main">
                  <a:graphicData uri="http://schemas.microsoft.com/office/word/2010/wordprocessingShape">
                    <wps:wsp>
                      <wps:cNvSpPr/>
                      <wps:spPr>
                        <a:xfrm>
                          <a:off x="0" y="0"/>
                          <a:ext cx="381000" cy="195263"/>
                        </a:xfrm>
                        <a:prstGeom prst="rect">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8184EA" id="Rectangle 34" o:spid="_x0000_s1026" style="position:absolute;margin-left:457.85pt;margin-top:41.95pt;width:30pt;height:15.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" filled="f" strokecolor="red" strokeweight="4.5pt"/>
            </w:pict>
          </mc:Fallback>
        </mc:AlternateContent>
      </w:r>
      <w:r w:rsidR="00523E8B">
        <w:rPr>
          <w:rFonts w:ascii="Gotham Light" w:hAnsi="Gotham Light"/>
          <w:color w:val="58595B" w:themeColor="text1"/>
        </w:rPr>
        <w:t xml:space="preserve">Again, if adjustments need to </w:t>
      </w:r>
      <w:proofErr w:type="gramStart"/>
      <w:r w:rsidR="00523E8B">
        <w:rPr>
          <w:rFonts w:ascii="Gotham Light" w:hAnsi="Gotham Light"/>
          <w:color w:val="58595B" w:themeColor="text1"/>
        </w:rPr>
        <w:t>be made</w:t>
      </w:r>
      <w:proofErr w:type="gramEnd"/>
      <w:r w:rsidR="00523E8B">
        <w:rPr>
          <w:rFonts w:ascii="Gotham Light" w:hAnsi="Gotham Light"/>
          <w:color w:val="58595B" w:themeColor="text1"/>
        </w:rPr>
        <w:t xml:space="preserve"> to your inventory because something was broken or stolen, you will also use this screen. In this event, your INVENTORY ACTION will be RECTIFY PHYSICAL INVENTORY.</w:t>
      </w:r>
      <w:r>
        <w:rPr>
          <w:rFonts w:ascii="Gotham Light" w:hAnsi="Gotham Light"/>
          <w:color w:val="58595B" w:themeColor="text1"/>
        </w:rPr>
        <w:t xml:space="preserve"> This inventory action type will remove the Account Code field from the screen.</w:t>
      </w:r>
      <w:r w:rsidR="00523E8B">
        <w:rPr>
          <w:rFonts w:ascii="Gotham Light" w:hAnsi="Gotham Light"/>
          <w:color w:val="58595B" w:themeColor="text1"/>
        </w:rPr>
        <w:t xml:space="preserve"> </w:t>
      </w:r>
      <w:r>
        <w:rPr>
          <w:rFonts w:ascii="Gotham Light" w:hAnsi="Gotham Light"/>
          <w:color w:val="58595B" w:themeColor="text1"/>
        </w:rPr>
        <w:t xml:space="preserve">Click the SAVE button and your inventory will be adjusted. </w:t>
      </w:r>
    </w:p>
    <w:p w:rsidR="003F284D" w:rsidRDefault="003F284D" w:rsidP="003F284D">
      <w:pPr>
        <w:pStyle w:val="ListParagraph"/>
        <w:rPr>
          <w:rFonts w:ascii="Gotham Light" w:hAnsi="Gotham Light"/>
          <w:color w:val="58595B" w:themeColor="text1"/>
        </w:rPr>
      </w:pPr>
      <w:r>
        <w:rPr>
          <w:noProof/>
        </w:rPr>
        <w:drawing>
          <wp:inline distT="0" distB="0" distL="0" distR="0" wp14:anchorId="4685874F" wp14:editId="7EAA6917">
            <wp:extent cx="5695950" cy="189509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05188" cy="1898163"/>
                    </a:xfrm>
                    <a:prstGeom prst="rect">
                      <a:avLst/>
                    </a:prstGeom>
                  </pic:spPr>
                </pic:pic>
              </a:graphicData>
            </a:graphic>
          </wp:inline>
        </w:drawing>
      </w:r>
    </w:p>
    <w:p w:rsidR="007042EC" w:rsidRDefault="007042EC" w:rsidP="003F284D">
      <w:pPr>
        <w:pStyle w:val="ListParagraph"/>
        <w:rPr>
          <w:rFonts w:ascii="Gotham Light" w:hAnsi="Gotham Light"/>
          <w:color w:val="58595B" w:themeColor="text1"/>
        </w:rPr>
      </w:pPr>
    </w:p>
    <w:p w:rsidR="007042EC" w:rsidRDefault="007042EC">
      <w:pPr>
        <w:rPr>
          <w:rFonts w:ascii="Gotham Light" w:hAnsi="Gotham Light"/>
          <w:color w:val="58595B" w:themeColor="text1"/>
        </w:rPr>
      </w:pPr>
      <w:r>
        <w:rPr>
          <w:rFonts w:ascii="Gotham Light" w:hAnsi="Gotham Light"/>
          <w:color w:val="58595B" w:themeColor="text1"/>
        </w:rPr>
        <w:br w:type="page"/>
      </w:r>
    </w:p>
    <w:p w:rsidR="007042EC" w:rsidRDefault="007042EC" w:rsidP="007042EC">
      <w:pPr>
        <w:pStyle w:val="Heading1"/>
      </w:pPr>
      <w:bookmarkStart w:id="4" w:name="_Adding/Deleting_Inventory"/>
      <w:bookmarkEnd w:id="4"/>
      <w:r>
        <w:lastRenderedPageBreak/>
        <w:t>Adding/Deleting Inventory</w:t>
      </w:r>
    </w:p>
    <w:p w:rsidR="007042EC" w:rsidRDefault="007042EC" w:rsidP="007042EC">
      <w:pPr>
        <w:rPr>
          <w:rFonts w:ascii="Gotham Light" w:hAnsi="Gotham Light"/>
        </w:rPr>
      </w:pPr>
    </w:p>
    <w:p w:rsidR="00305A5C" w:rsidRDefault="00305A5C" w:rsidP="00305A5C">
      <w:pPr>
        <w:pStyle w:val="ListParagraph"/>
        <w:numPr>
          <w:ilvl w:val="0"/>
          <w:numId w:val="8"/>
        </w:numPr>
        <w:rPr>
          <w:rFonts w:ascii="Gotham Light" w:hAnsi="Gotham Light"/>
          <w:color w:val="58595B" w:themeColor="text1"/>
        </w:rPr>
      </w:pPr>
      <w:r>
        <w:rPr>
          <w:rFonts w:ascii="Gotham Light" w:hAnsi="Gotham Light"/>
          <w:color w:val="58595B" w:themeColor="text1"/>
        </w:rPr>
        <w:t xml:space="preserve">To adjust your inventory by adding new quantities of </w:t>
      </w:r>
      <w:r>
        <w:rPr>
          <w:rFonts w:ascii="Gotham Light" w:hAnsi="Gotham Light"/>
          <w:color w:val="58595B" w:themeColor="text1"/>
        </w:rPr>
        <w:t>new</w:t>
      </w:r>
      <w:r>
        <w:rPr>
          <w:rFonts w:ascii="Gotham Light" w:hAnsi="Gotham Light"/>
          <w:color w:val="58595B" w:themeColor="text1"/>
        </w:rPr>
        <w:t xml:space="preserve"> parts to your inventory, go to the Warehouse – Inv. </w:t>
      </w:r>
      <w:proofErr w:type="spellStart"/>
      <w:r>
        <w:rPr>
          <w:rFonts w:ascii="Gotham Light" w:hAnsi="Gotham Light"/>
          <w:color w:val="58595B" w:themeColor="text1"/>
        </w:rPr>
        <w:t>Mgmt</w:t>
      </w:r>
      <w:proofErr w:type="spellEnd"/>
      <w:r>
        <w:rPr>
          <w:rFonts w:ascii="Gotham Light" w:hAnsi="Gotham Light"/>
          <w:color w:val="58595B" w:themeColor="text1"/>
        </w:rPr>
        <w:t xml:space="preserve"> section of your screen. Select the </w:t>
      </w:r>
      <w:r>
        <w:rPr>
          <w:rFonts w:ascii="Gotham Light" w:hAnsi="Gotham Light"/>
          <w:color w:val="58595B" w:themeColor="text1"/>
        </w:rPr>
        <w:t>View and Edit Parts</w:t>
      </w:r>
      <w:r>
        <w:rPr>
          <w:rFonts w:ascii="Gotham Light" w:hAnsi="Gotham Light"/>
          <w:color w:val="58595B" w:themeColor="text1"/>
        </w:rPr>
        <w:t xml:space="preserve"> Inventory option (highlighted below). </w:t>
      </w:r>
    </w:p>
    <w:p w:rsidR="00305A5C" w:rsidRDefault="00305A5C" w:rsidP="00305A5C">
      <w:pPr>
        <w:pStyle w:val="ListParagraph"/>
        <w:rPr>
          <w:rFonts w:ascii="Gotham Light" w:hAnsi="Gotham Light"/>
          <w:color w:val="58595B" w:themeColor="text1"/>
        </w:rPr>
      </w:pPr>
      <w:r>
        <w:rPr>
          <w:noProof/>
        </w:rPr>
        <w:drawing>
          <wp:inline distT="0" distB="0" distL="0" distR="0" wp14:anchorId="601D51B6" wp14:editId="228EBBF3">
            <wp:extent cx="1519238" cy="1059554"/>
            <wp:effectExtent l="0" t="0" r="5080" b="762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528579" cy="1066068"/>
                    </a:xfrm>
                    <a:prstGeom prst="rect">
                      <a:avLst/>
                    </a:prstGeom>
                  </pic:spPr>
                </pic:pic>
              </a:graphicData>
            </a:graphic>
          </wp:inline>
        </w:drawing>
      </w:r>
    </w:p>
    <w:p w:rsidR="00305A5C" w:rsidRDefault="00305A5C" w:rsidP="00305A5C">
      <w:pPr>
        <w:pStyle w:val="ListParagraph"/>
        <w:rPr>
          <w:rFonts w:ascii="Gotham Light" w:hAnsi="Gotham Light"/>
          <w:color w:val="58595B" w:themeColor="text1"/>
        </w:rPr>
      </w:pPr>
    </w:p>
    <w:p w:rsidR="00305A5C" w:rsidRDefault="00305A5C" w:rsidP="00305A5C">
      <w:pPr>
        <w:pStyle w:val="ListParagraph"/>
        <w:numPr>
          <w:ilvl w:val="0"/>
          <w:numId w:val="8"/>
        </w:numPr>
        <w:rPr>
          <w:rFonts w:ascii="Gotham Light" w:hAnsi="Gotham Light"/>
          <w:color w:val="58595B" w:themeColor="text1"/>
        </w:rPr>
      </w:pPr>
      <w:r>
        <w:rPr>
          <w:rFonts w:ascii="Gotham Light" w:hAnsi="Gotham Light"/>
          <w:color w:val="58595B" w:themeColor="text1"/>
        </w:rPr>
        <w:t xml:space="preserve">To add new parts to your inventory, click the plus sign button on the Define Parts page. </w:t>
      </w:r>
    </w:p>
    <w:p w:rsidR="00305A5C" w:rsidRDefault="00305A5C" w:rsidP="00305A5C">
      <w:pPr>
        <w:pStyle w:val="ListParagraph"/>
        <w:rPr>
          <w:rFonts w:ascii="Gotham Light" w:hAnsi="Gotham Light"/>
          <w:color w:val="58595B" w:themeColor="text1"/>
        </w:rPr>
      </w:pPr>
      <w:r>
        <w:rPr>
          <w:noProof/>
        </w:rPr>
        <mc:AlternateContent>
          <mc:Choice Requires="wps">
            <w:drawing>
              <wp:anchor distT="0" distB="0" distL="114300" distR="114300" simplePos="0" relativeHeight="251683840" behindDoc="0" locked="0" layoutInCell="1" allowOverlap="1" wp14:anchorId="38C8D9B1" wp14:editId="0C542F00">
                <wp:simplePos x="0" y="0"/>
                <wp:positionH relativeFrom="margin">
                  <wp:posOffset>1966277</wp:posOffset>
                </wp:positionH>
                <wp:positionV relativeFrom="paragraph">
                  <wp:posOffset>246062</wp:posOffset>
                </wp:positionV>
                <wp:extent cx="276225" cy="180975"/>
                <wp:effectExtent l="19050" t="19050" r="47625" b="47625"/>
                <wp:wrapNone/>
                <wp:docPr id="37" name="Rectangle 37"/>
                <wp:cNvGraphicFramePr/>
                <a:graphic xmlns:a="http://schemas.openxmlformats.org/drawingml/2006/main">
                  <a:graphicData uri="http://schemas.microsoft.com/office/word/2010/wordprocessingShape">
                    <wps:wsp>
                      <wps:cNvSpPr/>
                      <wps:spPr>
                        <a:xfrm>
                          <a:off x="0" y="0"/>
                          <a:ext cx="276225" cy="180975"/>
                        </a:xfrm>
                        <a:prstGeom prst="rect">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CC7927" id="Rectangle 37" o:spid="_x0000_s1026" style="position:absolute;margin-left:154.8pt;margin-top:19.35pt;width:21.75pt;height:14.2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" filled="f" strokecolor="red" strokeweight="4.5pt">
                <w10:wrap anchorx="margin"/>
              </v:rect>
            </w:pict>
          </mc:Fallback>
        </mc:AlternateContent>
      </w:r>
      <w:r>
        <w:rPr>
          <w:noProof/>
        </w:rPr>
        <w:drawing>
          <wp:inline distT="0" distB="0" distL="0" distR="0" wp14:anchorId="5B115397" wp14:editId="2817D22A">
            <wp:extent cx="3063821" cy="471488"/>
            <wp:effectExtent l="0" t="0" r="3810" b="508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096204" cy="476471"/>
                    </a:xfrm>
                    <a:prstGeom prst="rect">
                      <a:avLst/>
                    </a:prstGeom>
                  </pic:spPr>
                </pic:pic>
              </a:graphicData>
            </a:graphic>
          </wp:inline>
        </w:drawing>
      </w:r>
    </w:p>
    <w:p w:rsidR="00305A5C" w:rsidRDefault="00305A5C" w:rsidP="00305A5C">
      <w:pPr>
        <w:pStyle w:val="ListParagraph"/>
        <w:rPr>
          <w:rFonts w:ascii="Gotham Light" w:hAnsi="Gotham Light"/>
          <w:color w:val="58595B" w:themeColor="text1"/>
        </w:rPr>
      </w:pPr>
    </w:p>
    <w:p w:rsidR="00305A5C" w:rsidRDefault="00305A5C" w:rsidP="00305A5C">
      <w:pPr>
        <w:pStyle w:val="ListParagraph"/>
        <w:numPr>
          <w:ilvl w:val="0"/>
          <w:numId w:val="8"/>
        </w:numPr>
        <w:rPr>
          <w:rFonts w:ascii="Gotham Light" w:hAnsi="Gotham Light"/>
          <w:color w:val="58595B" w:themeColor="text1"/>
        </w:rPr>
      </w:pPr>
      <w:r>
        <w:rPr>
          <w:rFonts w:ascii="Gotham Light" w:hAnsi="Gotham Light"/>
          <w:color w:val="58595B" w:themeColor="text1"/>
        </w:rPr>
        <w:t xml:space="preserve">The fields to complete to add a new part to your inventory are located on this page. See step 4 for a description of each field. </w:t>
      </w:r>
    </w:p>
    <w:p w:rsidR="00305A5C" w:rsidRDefault="00305A5C" w:rsidP="00305A5C">
      <w:pPr>
        <w:pStyle w:val="ListParagraph"/>
        <w:rPr>
          <w:rFonts w:ascii="Gotham Light" w:hAnsi="Gotham Light"/>
          <w:color w:val="58595B" w:themeColor="text1"/>
        </w:rPr>
      </w:pPr>
      <w:r>
        <w:rPr>
          <w:noProof/>
        </w:rPr>
        <w:drawing>
          <wp:inline distT="0" distB="0" distL="0" distR="0" wp14:anchorId="6E402BE9" wp14:editId="147104B7">
            <wp:extent cx="5815013" cy="2630082"/>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820469" cy="2632550"/>
                    </a:xfrm>
                    <a:prstGeom prst="rect">
                      <a:avLst/>
                    </a:prstGeom>
                  </pic:spPr>
                </pic:pic>
              </a:graphicData>
            </a:graphic>
          </wp:inline>
        </w:drawing>
      </w:r>
    </w:p>
    <w:p w:rsidR="00305A5C" w:rsidRDefault="00305A5C" w:rsidP="00305A5C">
      <w:pPr>
        <w:pStyle w:val="ListParagraph"/>
        <w:rPr>
          <w:rFonts w:ascii="Gotham Light" w:hAnsi="Gotham Light"/>
          <w:color w:val="58595B" w:themeColor="text1"/>
        </w:rPr>
      </w:pPr>
    </w:p>
    <w:p w:rsidR="00305A5C" w:rsidRDefault="00305A5C">
      <w:pPr>
        <w:rPr>
          <w:rFonts w:ascii="Gotham Light" w:hAnsi="Gotham Light"/>
          <w:color w:val="58595B" w:themeColor="text1"/>
        </w:rPr>
      </w:pPr>
      <w:r>
        <w:rPr>
          <w:rFonts w:ascii="Gotham Light" w:hAnsi="Gotham Light"/>
          <w:color w:val="58595B" w:themeColor="text1"/>
        </w:rPr>
        <w:br w:type="page"/>
      </w:r>
    </w:p>
    <w:p w:rsidR="00305A5C" w:rsidRDefault="00305A5C" w:rsidP="00305A5C">
      <w:pPr>
        <w:pStyle w:val="ListParagraph"/>
        <w:numPr>
          <w:ilvl w:val="0"/>
          <w:numId w:val="8"/>
        </w:numPr>
        <w:rPr>
          <w:rFonts w:ascii="Gotham Light" w:hAnsi="Gotham Light"/>
          <w:color w:val="58595B" w:themeColor="text1"/>
        </w:rPr>
      </w:pPr>
      <w:r>
        <w:rPr>
          <w:rFonts w:ascii="Gotham Light" w:hAnsi="Gotham Light"/>
          <w:color w:val="58595B" w:themeColor="text1"/>
        </w:rPr>
        <w:lastRenderedPageBreak/>
        <w:t>Parts field descriptions:</w:t>
      </w:r>
    </w:p>
    <w:p w:rsidR="00305A5C" w:rsidRDefault="00305A5C" w:rsidP="00305A5C">
      <w:pPr>
        <w:pStyle w:val="ListParagraph"/>
        <w:numPr>
          <w:ilvl w:val="1"/>
          <w:numId w:val="8"/>
        </w:numPr>
        <w:rPr>
          <w:rFonts w:ascii="Gotham Light" w:hAnsi="Gotham Light"/>
          <w:color w:val="58595B" w:themeColor="text1"/>
        </w:rPr>
      </w:pPr>
      <w:r>
        <w:rPr>
          <w:rFonts w:ascii="Gotham Light" w:hAnsi="Gotham Light"/>
          <w:color w:val="58595B" w:themeColor="text1"/>
        </w:rPr>
        <w:t>PART CODE – For Building Services, part codes start with a 20- and need to be unique.</w:t>
      </w:r>
    </w:p>
    <w:p w:rsidR="00305A5C" w:rsidRDefault="00305A5C" w:rsidP="00305A5C">
      <w:pPr>
        <w:pStyle w:val="ListParagraph"/>
        <w:numPr>
          <w:ilvl w:val="1"/>
          <w:numId w:val="8"/>
        </w:numPr>
        <w:rPr>
          <w:rFonts w:ascii="Gotham Light" w:hAnsi="Gotham Light"/>
          <w:color w:val="58595B" w:themeColor="text1"/>
        </w:rPr>
      </w:pPr>
      <w:r>
        <w:rPr>
          <w:rFonts w:ascii="Gotham Light" w:hAnsi="Gotham Light"/>
          <w:color w:val="58595B" w:themeColor="text1"/>
        </w:rPr>
        <w:t>ACCOUNTING PROPERTY TYPE – Classifies warehouse items for accounting purposes (Building Services would probably only use BLDG SVCS types).</w:t>
      </w:r>
    </w:p>
    <w:p w:rsidR="00305A5C" w:rsidRDefault="00305A5C" w:rsidP="00305A5C">
      <w:pPr>
        <w:pStyle w:val="ListParagraph"/>
        <w:numPr>
          <w:ilvl w:val="1"/>
          <w:numId w:val="8"/>
        </w:numPr>
        <w:rPr>
          <w:rFonts w:ascii="Gotham Light" w:hAnsi="Gotham Light"/>
          <w:color w:val="58595B" w:themeColor="text1"/>
        </w:rPr>
      </w:pPr>
      <w:r>
        <w:rPr>
          <w:rFonts w:ascii="Gotham Light" w:hAnsi="Gotham Light"/>
          <w:color w:val="58595B" w:themeColor="text1"/>
        </w:rPr>
        <w:t>PART DESCRIPTION – Brief description of the part.</w:t>
      </w:r>
    </w:p>
    <w:p w:rsidR="00305A5C" w:rsidRDefault="00305A5C" w:rsidP="00305A5C">
      <w:pPr>
        <w:pStyle w:val="ListParagraph"/>
        <w:numPr>
          <w:ilvl w:val="1"/>
          <w:numId w:val="8"/>
        </w:numPr>
        <w:rPr>
          <w:rFonts w:ascii="Gotham Light" w:hAnsi="Gotham Light"/>
          <w:color w:val="58595B" w:themeColor="text1"/>
        </w:rPr>
      </w:pPr>
      <w:r>
        <w:rPr>
          <w:rFonts w:ascii="Gotham Light" w:hAnsi="Gotham Light"/>
          <w:color w:val="58595B" w:themeColor="text1"/>
        </w:rPr>
        <w:t xml:space="preserve">QUANTITY ON ORDER – Quantity </w:t>
      </w:r>
      <w:proofErr w:type="gramStart"/>
      <w:r>
        <w:rPr>
          <w:rFonts w:ascii="Gotham Light" w:hAnsi="Gotham Light"/>
          <w:color w:val="58595B" w:themeColor="text1"/>
        </w:rPr>
        <w:t>being ordered</w:t>
      </w:r>
      <w:proofErr w:type="gramEnd"/>
      <w:r>
        <w:rPr>
          <w:rFonts w:ascii="Gotham Light" w:hAnsi="Gotham Light"/>
          <w:color w:val="58595B" w:themeColor="text1"/>
        </w:rPr>
        <w:t>.</w:t>
      </w:r>
    </w:p>
    <w:p w:rsidR="00305A5C" w:rsidRDefault="00305A5C" w:rsidP="00305A5C">
      <w:pPr>
        <w:pStyle w:val="ListParagraph"/>
        <w:numPr>
          <w:ilvl w:val="1"/>
          <w:numId w:val="8"/>
        </w:numPr>
        <w:rPr>
          <w:rFonts w:ascii="Gotham Light" w:hAnsi="Gotham Light"/>
          <w:color w:val="58595B" w:themeColor="text1"/>
        </w:rPr>
      </w:pPr>
      <w:r>
        <w:rPr>
          <w:rFonts w:ascii="Gotham Light" w:hAnsi="Gotham Light"/>
          <w:color w:val="58595B" w:themeColor="text1"/>
        </w:rPr>
        <w:t>PART CLASSIFICATION – Used to group similar type parts together.</w:t>
      </w:r>
      <w:r w:rsidR="003E3C2A">
        <w:rPr>
          <w:rFonts w:ascii="Gotham Light" w:hAnsi="Gotham Light"/>
          <w:color w:val="58595B" w:themeColor="text1"/>
        </w:rPr>
        <w:t xml:space="preserve"> Use the ellipsis to choose the classification.</w:t>
      </w:r>
    </w:p>
    <w:p w:rsidR="00305A5C" w:rsidRDefault="00305A5C" w:rsidP="00305A5C">
      <w:pPr>
        <w:pStyle w:val="ListParagraph"/>
        <w:numPr>
          <w:ilvl w:val="1"/>
          <w:numId w:val="8"/>
        </w:numPr>
        <w:rPr>
          <w:rFonts w:ascii="Gotham Light" w:hAnsi="Gotham Light"/>
          <w:color w:val="58595B" w:themeColor="text1"/>
        </w:rPr>
      </w:pPr>
      <w:r>
        <w:rPr>
          <w:rFonts w:ascii="Gotham Light" w:hAnsi="Gotham Light"/>
          <w:color w:val="58595B" w:themeColor="text1"/>
        </w:rPr>
        <w:t xml:space="preserve">TYPICAL ORDER – Quantity that </w:t>
      </w:r>
      <w:proofErr w:type="gramStart"/>
      <w:r>
        <w:rPr>
          <w:rFonts w:ascii="Gotham Light" w:hAnsi="Gotham Light"/>
          <w:color w:val="58595B" w:themeColor="text1"/>
        </w:rPr>
        <w:t>is usually ordered</w:t>
      </w:r>
      <w:proofErr w:type="gramEnd"/>
      <w:r>
        <w:rPr>
          <w:rFonts w:ascii="Gotham Light" w:hAnsi="Gotham Light"/>
          <w:color w:val="58595B" w:themeColor="text1"/>
        </w:rPr>
        <w:t xml:space="preserve"> on a typical order.</w:t>
      </w:r>
    </w:p>
    <w:p w:rsidR="00305A5C" w:rsidRDefault="00305A5C" w:rsidP="00305A5C">
      <w:pPr>
        <w:pStyle w:val="ListParagraph"/>
        <w:numPr>
          <w:ilvl w:val="1"/>
          <w:numId w:val="8"/>
        </w:numPr>
        <w:rPr>
          <w:rFonts w:ascii="Gotham Light" w:hAnsi="Gotham Light"/>
          <w:color w:val="58595B" w:themeColor="text1"/>
        </w:rPr>
      </w:pPr>
      <w:r>
        <w:rPr>
          <w:rFonts w:ascii="Gotham Light" w:hAnsi="Gotham Light"/>
          <w:color w:val="58595B" w:themeColor="text1"/>
        </w:rPr>
        <w:t>MODEL NUMBER – The model number of the part from the vendor.</w:t>
      </w:r>
    </w:p>
    <w:p w:rsidR="00305A5C" w:rsidRDefault="00305A5C" w:rsidP="00305A5C">
      <w:pPr>
        <w:pStyle w:val="ListParagraph"/>
        <w:numPr>
          <w:ilvl w:val="1"/>
          <w:numId w:val="8"/>
        </w:numPr>
        <w:rPr>
          <w:rFonts w:ascii="Gotham Light" w:hAnsi="Gotham Light"/>
          <w:color w:val="58595B" w:themeColor="text1"/>
        </w:rPr>
      </w:pPr>
      <w:r>
        <w:rPr>
          <w:rFonts w:ascii="Gotham Light" w:hAnsi="Gotham Light"/>
          <w:color w:val="58595B" w:themeColor="text1"/>
        </w:rPr>
        <w:t>UNIT COST – The initial setup cost of the part</w:t>
      </w:r>
    </w:p>
    <w:p w:rsidR="003E3C2A" w:rsidRDefault="003E3C2A" w:rsidP="00305A5C">
      <w:pPr>
        <w:pStyle w:val="ListParagraph"/>
        <w:numPr>
          <w:ilvl w:val="1"/>
          <w:numId w:val="8"/>
        </w:numPr>
        <w:rPr>
          <w:rFonts w:ascii="Gotham Light" w:hAnsi="Gotham Light"/>
          <w:color w:val="58595B" w:themeColor="text1"/>
        </w:rPr>
      </w:pPr>
      <w:r>
        <w:rPr>
          <w:rFonts w:ascii="Gotham Light" w:hAnsi="Gotham Light"/>
          <w:color w:val="58595B" w:themeColor="text1"/>
        </w:rPr>
        <w:t xml:space="preserve">STOCK NUMBER – A field for the Legacy system – not necessary to use when adding new parts. </w:t>
      </w:r>
    </w:p>
    <w:p w:rsidR="003E3C2A" w:rsidRDefault="003E3C2A" w:rsidP="00305A5C">
      <w:pPr>
        <w:pStyle w:val="ListParagraph"/>
        <w:numPr>
          <w:ilvl w:val="1"/>
          <w:numId w:val="8"/>
        </w:numPr>
        <w:rPr>
          <w:rFonts w:ascii="Gotham Light" w:hAnsi="Gotham Light"/>
          <w:color w:val="58595B" w:themeColor="text1"/>
        </w:rPr>
      </w:pPr>
      <w:r>
        <w:rPr>
          <w:rFonts w:ascii="Gotham Light" w:hAnsi="Gotham Light"/>
          <w:color w:val="58595B" w:themeColor="text1"/>
        </w:rPr>
        <w:t xml:space="preserve">MINIMUM TO STORE – The lowest amount stock </w:t>
      </w:r>
      <w:r w:rsidR="00B013BB">
        <w:rPr>
          <w:rFonts w:ascii="Gotham Light" w:hAnsi="Gotham Light"/>
          <w:color w:val="58595B" w:themeColor="text1"/>
        </w:rPr>
        <w:t xml:space="preserve">should </w:t>
      </w:r>
      <w:r>
        <w:rPr>
          <w:rFonts w:ascii="Gotham Light" w:hAnsi="Gotham Light"/>
          <w:color w:val="58595B" w:themeColor="text1"/>
        </w:rPr>
        <w:t>drop to before prompting a re-order to replenish stock.</w:t>
      </w:r>
    </w:p>
    <w:p w:rsidR="003E3C2A" w:rsidRDefault="003E3C2A" w:rsidP="00305A5C">
      <w:pPr>
        <w:pStyle w:val="ListParagraph"/>
        <w:numPr>
          <w:ilvl w:val="1"/>
          <w:numId w:val="8"/>
        </w:numPr>
        <w:rPr>
          <w:rFonts w:ascii="Gotham Light" w:hAnsi="Gotham Light"/>
          <w:color w:val="58595B" w:themeColor="text1"/>
        </w:rPr>
      </w:pPr>
      <w:r>
        <w:rPr>
          <w:rFonts w:ascii="Gotham Light" w:hAnsi="Gotham Light"/>
          <w:color w:val="58595B" w:themeColor="text1"/>
        </w:rPr>
        <w:t xml:space="preserve">MAXIMUM TO STORE – The highest amount of stock that you want to store on the shelves. Used when calculating how many </w:t>
      </w:r>
      <w:proofErr w:type="gramStart"/>
      <w:r>
        <w:rPr>
          <w:rFonts w:ascii="Gotham Light" w:hAnsi="Gotham Light"/>
          <w:color w:val="58595B" w:themeColor="text1"/>
        </w:rPr>
        <w:t>are needed</w:t>
      </w:r>
      <w:proofErr w:type="gramEnd"/>
      <w:r>
        <w:rPr>
          <w:rFonts w:ascii="Gotham Light" w:hAnsi="Gotham Light"/>
          <w:color w:val="58595B" w:themeColor="text1"/>
        </w:rPr>
        <w:t xml:space="preserve"> in order to get items back above the minimum. </w:t>
      </w:r>
    </w:p>
    <w:p w:rsidR="003E3C2A" w:rsidRDefault="003E3C2A" w:rsidP="00305A5C">
      <w:pPr>
        <w:pStyle w:val="ListParagraph"/>
        <w:numPr>
          <w:ilvl w:val="1"/>
          <w:numId w:val="8"/>
        </w:numPr>
        <w:rPr>
          <w:rFonts w:ascii="Gotham Light" w:hAnsi="Gotham Light"/>
          <w:color w:val="58595B" w:themeColor="text1"/>
        </w:rPr>
      </w:pPr>
      <w:r>
        <w:rPr>
          <w:rFonts w:ascii="Gotham Light" w:hAnsi="Gotham Light"/>
          <w:color w:val="58595B" w:themeColor="text1"/>
        </w:rPr>
        <w:t xml:space="preserve">UNITS OF ISSUE – The number of units used when issuing parts (may be different from what </w:t>
      </w:r>
      <w:proofErr w:type="gramStart"/>
      <w:r>
        <w:rPr>
          <w:rFonts w:ascii="Gotham Light" w:hAnsi="Gotham Light"/>
          <w:color w:val="58595B" w:themeColor="text1"/>
        </w:rPr>
        <w:t>is actually purchased</w:t>
      </w:r>
      <w:proofErr w:type="gramEnd"/>
      <w:r>
        <w:rPr>
          <w:rFonts w:ascii="Gotham Light" w:hAnsi="Gotham Light"/>
          <w:color w:val="58595B" w:themeColor="text1"/>
        </w:rPr>
        <w:t>).</w:t>
      </w:r>
    </w:p>
    <w:p w:rsidR="003E3C2A" w:rsidRDefault="003E3C2A" w:rsidP="00305A5C">
      <w:pPr>
        <w:pStyle w:val="ListParagraph"/>
        <w:numPr>
          <w:ilvl w:val="1"/>
          <w:numId w:val="8"/>
        </w:numPr>
        <w:rPr>
          <w:rFonts w:ascii="Gotham Light" w:hAnsi="Gotham Light"/>
          <w:color w:val="58595B" w:themeColor="text1"/>
        </w:rPr>
      </w:pPr>
      <w:r>
        <w:rPr>
          <w:rFonts w:ascii="Gotham Light" w:hAnsi="Gotham Light"/>
          <w:color w:val="58595B" w:themeColor="text1"/>
        </w:rPr>
        <w:t xml:space="preserve">UNITS OF ORDER – The number of units when purchasing parts (may be different from what </w:t>
      </w:r>
      <w:proofErr w:type="gramStart"/>
      <w:r>
        <w:rPr>
          <w:rFonts w:ascii="Gotham Light" w:hAnsi="Gotham Light"/>
          <w:color w:val="58595B" w:themeColor="text1"/>
        </w:rPr>
        <w:t>is issued</w:t>
      </w:r>
      <w:proofErr w:type="gramEnd"/>
      <w:r>
        <w:rPr>
          <w:rFonts w:ascii="Gotham Light" w:hAnsi="Gotham Light"/>
          <w:color w:val="58595B" w:themeColor="text1"/>
        </w:rPr>
        <w:t xml:space="preserve"> out to users).</w:t>
      </w:r>
    </w:p>
    <w:p w:rsidR="003E3C2A" w:rsidRDefault="003E3C2A" w:rsidP="00305A5C">
      <w:pPr>
        <w:pStyle w:val="ListParagraph"/>
        <w:numPr>
          <w:ilvl w:val="1"/>
          <w:numId w:val="8"/>
        </w:numPr>
        <w:rPr>
          <w:rFonts w:ascii="Gotham Light" w:hAnsi="Gotham Light"/>
          <w:color w:val="58595B" w:themeColor="text1"/>
        </w:rPr>
      </w:pPr>
      <w:r>
        <w:rPr>
          <w:rFonts w:ascii="Gotham Light" w:hAnsi="Gotham Light"/>
          <w:color w:val="58595B" w:themeColor="text1"/>
        </w:rPr>
        <w:t xml:space="preserve">QUANTITY AVAILABLE – The quantity of the part on the shelf or the quantity reserved. </w:t>
      </w:r>
    </w:p>
    <w:p w:rsidR="003E3C2A" w:rsidRDefault="003E3C2A" w:rsidP="00305A5C">
      <w:pPr>
        <w:pStyle w:val="ListParagraph"/>
        <w:numPr>
          <w:ilvl w:val="1"/>
          <w:numId w:val="8"/>
        </w:numPr>
        <w:rPr>
          <w:rFonts w:ascii="Gotham Light" w:hAnsi="Gotham Light"/>
          <w:color w:val="58595B" w:themeColor="text1"/>
        </w:rPr>
      </w:pPr>
      <w:r>
        <w:rPr>
          <w:rFonts w:ascii="Gotham Light" w:hAnsi="Gotham Light"/>
          <w:color w:val="58595B" w:themeColor="text1"/>
        </w:rPr>
        <w:t xml:space="preserve">QUANTITY ON RESERVE – The quantity that user has requested. It can be on the shelf or in the staging areas, but </w:t>
      </w:r>
      <w:proofErr w:type="gramStart"/>
      <w:r>
        <w:rPr>
          <w:rFonts w:ascii="Gotham Light" w:hAnsi="Gotham Light"/>
          <w:color w:val="58595B" w:themeColor="text1"/>
        </w:rPr>
        <w:t>it cannot be requested by another user</w:t>
      </w:r>
      <w:proofErr w:type="gramEnd"/>
      <w:r>
        <w:rPr>
          <w:rFonts w:ascii="Gotham Light" w:hAnsi="Gotham Light"/>
          <w:color w:val="58595B" w:themeColor="text1"/>
        </w:rPr>
        <w:t xml:space="preserve">. </w:t>
      </w:r>
    </w:p>
    <w:p w:rsidR="003E3C2A" w:rsidRDefault="003E3C2A" w:rsidP="003E3C2A">
      <w:pPr>
        <w:pStyle w:val="ListParagraph"/>
        <w:ind w:left="1440"/>
        <w:rPr>
          <w:rFonts w:ascii="Gotham Light" w:hAnsi="Gotham Light"/>
          <w:color w:val="58595B" w:themeColor="text1"/>
        </w:rPr>
      </w:pPr>
    </w:p>
    <w:p w:rsidR="003E3C2A" w:rsidRDefault="003E3C2A" w:rsidP="003E3C2A">
      <w:pPr>
        <w:pStyle w:val="ListParagraph"/>
        <w:numPr>
          <w:ilvl w:val="0"/>
          <w:numId w:val="8"/>
        </w:numPr>
        <w:rPr>
          <w:rFonts w:ascii="Gotham Light" w:hAnsi="Gotham Light"/>
          <w:color w:val="58595B" w:themeColor="text1"/>
        </w:rPr>
      </w:pPr>
      <w:r>
        <w:rPr>
          <w:rFonts w:ascii="Gotham Light" w:hAnsi="Gotham Light"/>
          <w:color w:val="58595B" w:themeColor="text1"/>
        </w:rPr>
        <w:t>Once the Parts form is filled out, click the SAVE button.</w:t>
      </w:r>
      <w:r w:rsidR="00E62285">
        <w:rPr>
          <w:rFonts w:ascii="Gotham Light" w:hAnsi="Gotham Light"/>
          <w:color w:val="58595B" w:themeColor="text1"/>
        </w:rPr>
        <w:t xml:space="preserve"> This will add the part to your inventory. </w:t>
      </w:r>
      <w:r>
        <w:rPr>
          <w:rFonts w:ascii="Gotham Light" w:hAnsi="Gotham Light"/>
          <w:color w:val="58595B" w:themeColor="text1"/>
        </w:rPr>
        <w:t xml:space="preserve"> </w:t>
      </w:r>
    </w:p>
    <w:p w:rsidR="003E3C2A" w:rsidRDefault="003E3C2A" w:rsidP="003E3C2A">
      <w:pPr>
        <w:pStyle w:val="ListParagraph"/>
        <w:rPr>
          <w:rFonts w:ascii="Gotham Light" w:hAnsi="Gotham Light"/>
          <w:color w:val="58595B" w:themeColor="text1"/>
        </w:rPr>
      </w:pPr>
      <w:r>
        <w:rPr>
          <w:noProof/>
        </w:rPr>
        <mc:AlternateContent>
          <mc:Choice Requires="wps">
            <w:drawing>
              <wp:anchor distT="0" distB="0" distL="114300" distR="114300" simplePos="0" relativeHeight="251685888" behindDoc="0" locked="0" layoutInCell="1" allowOverlap="1" wp14:anchorId="1EABBB97" wp14:editId="3D486593">
                <wp:simplePos x="0" y="0"/>
                <wp:positionH relativeFrom="margin">
                  <wp:posOffset>5214620</wp:posOffset>
                </wp:positionH>
                <wp:positionV relativeFrom="paragraph">
                  <wp:posOffset>20638</wp:posOffset>
                </wp:positionV>
                <wp:extent cx="276225" cy="180975"/>
                <wp:effectExtent l="19050" t="19050" r="47625" b="47625"/>
                <wp:wrapNone/>
                <wp:docPr id="40" name="Rectangle 40"/>
                <wp:cNvGraphicFramePr/>
                <a:graphic xmlns:a="http://schemas.openxmlformats.org/drawingml/2006/main">
                  <a:graphicData uri="http://schemas.microsoft.com/office/word/2010/wordprocessingShape">
                    <wps:wsp>
                      <wps:cNvSpPr/>
                      <wps:spPr>
                        <a:xfrm>
                          <a:off x="0" y="0"/>
                          <a:ext cx="276225" cy="180975"/>
                        </a:xfrm>
                        <a:prstGeom prst="rect">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7C0B32" id="Rectangle 40" o:spid="_x0000_s1026" style="position:absolute;margin-left:410.6pt;margin-top:1.65pt;width:21.75pt;height:14.25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" filled="f" strokecolor="red" strokeweight="4.5pt">
                <w10:wrap anchorx="margin"/>
              </v:rect>
            </w:pict>
          </mc:Fallback>
        </mc:AlternateContent>
      </w:r>
      <w:r>
        <w:rPr>
          <w:noProof/>
        </w:rPr>
        <w:drawing>
          <wp:inline distT="0" distB="0" distL="0" distR="0" wp14:anchorId="5B84B709" wp14:editId="3F3E4738">
            <wp:extent cx="5938838" cy="2680725"/>
            <wp:effectExtent l="0" t="0" r="5080" b="571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110" cy="2682653"/>
                    </a:xfrm>
                    <a:prstGeom prst="rect">
                      <a:avLst/>
                    </a:prstGeom>
                  </pic:spPr>
                </pic:pic>
              </a:graphicData>
            </a:graphic>
          </wp:inline>
        </w:drawing>
      </w:r>
    </w:p>
    <w:p w:rsidR="003E3C2A" w:rsidRDefault="003E3C2A" w:rsidP="003E3C2A">
      <w:pPr>
        <w:pStyle w:val="ListParagraph"/>
        <w:rPr>
          <w:rFonts w:ascii="Gotham Light" w:hAnsi="Gotham Light"/>
          <w:color w:val="58595B" w:themeColor="text1"/>
        </w:rPr>
      </w:pPr>
    </w:p>
    <w:p w:rsidR="003E3C2A" w:rsidRDefault="00B013BB" w:rsidP="003E3C2A">
      <w:pPr>
        <w:pStyle w:val="ListParagraph"/>
        <w:numPr>
          <w:ilvl w:val="0"/>
          <w:numId w:val="8"/>
        </w:numPr>
        <w:rPr>
          <w:rFonts w:ascii="Gotham Light" w:hAnsi="Gotham Light"/>
          <w:color w:val="58595B" w:themeColor="text1"/>
        </w:rPr>
      </w:pPr>
      <w:r>
        <w:rPr>
          <w:rFonts w:ascii="Gotham Light" w:hAnsi="Gotham Light"/>
          <w:color w:val="58595B" w:themeColor="text1"/>
        </w:rPr>
        <w:t xml:space="preserve">To delete inventory, you will need to email Shawn Benson or Kevin Garland to have them remove the item for you. </w:t>
      </w:r>
    </w:p>
    <w:p w:rsidR="00305A5C" w:rsidRDefault="00B013BB" w:rsidP="00B013BB">
      <w:pPr>
        <w:pStyle w:val="Heading1"/>
      </w:pPr>
      <w:bookmarkStart w:id="5" w:name="_Reconcile_Inventory"/>
      <w:bookmarkEnd w:id="5"/>
      <w:r>
        <w:lastRenderedPageBreak/>
        <w:t>Reconcile Inventory</w:t>
      </w:r>
    </w:p>
    <w:p w:rsidR="00B013BB" w:rsidRDefault="00B013BB" w:rsidP="00B013BB">
      <w:pPr>
        <w:pStyle w:val="ListParagraph"/>
        <w:numPr>
          <w:ilvl w:val="0"/>
          <w:numId w:val="12"/>
        </w:numPr>
        <w:rPr>
          <w:rFonts w:ascii="Gotham Light" w:hAnsi="Gotham Light"/>
          <w:color w:val="58595B" w:themeColor="text1"/>
        </w:rPr>
      </w:pPr>
      <w:r w:rsidRPr="00B013BB">
        <w:rPr>
          <w:rFonts w:ascii="Gotham Light" w:hAnsi="Gotham Light"/>
          <w:color w:val="58595B" w:themeColor="text1"/>
        </w:rPr>
        <w:t xml:space="preserve">You should reconcile your inventory daily. To do this, </w:t>
      </w:r>
      <w:r>
        <w:rPr>
          <w:rFonts w:ascii="Gotham Light" w:hAnsi="Gotham Light"/>
          <w:color w:val="58595B" w:themeColor="text1"/>
        </w:rPr>
        <w:t xml:space="preserve">go to the Warehouse – </w:t>
      </w:r>
      <w:r>
        <w:rPr>
          <w:rFonts w:ascii="Gotham Light" w:hAnsi="Gotham Light"/>
          <w:color w:val="58595B" w:themeColor="text1"/>
        </w:rPr>
        <w:t xml:space="preserve">Reports </w:t>
      </w:r>
      <w:r>
        <w:rPr>
          <w:rFonts w:ascii="Gotham Light" w:hAnsi="Gotham Light"/>
          <w:color w:val="58595B" w:themeColor="text1"/>
        </w:rPr>
        <w:t xml:space="preserve">section of your screen. Select the </w:t>
      </w:r>
      <w:r>
        <w:rPr>
          <w:rFonts w:ascii="Gotham Light" w:hAnsi="Gotham Light"/>
          <w:color w:val="58595B" w:themeColor="text1"/>
        </w:rPr>
        <w:t xml:space="preserve">Parts Transactions </w:t>
      </w:r>
      <w:r>
        <w:rPr>
          <w:rFonts w:ascii="Gotham Light" w:hAnsi="Gotham Light"/>
          <w:color w:val="58595B" w:themeColor="text1"/>
        </w:rPr>
        <w:t xml:space="preserve">option (highlighted below). </w:t>
      </w:r>
    </w:p>
    <w:p w:rsidR="00B013BB" w:rsidRDefault="00B013BB" w:rsidP="00B013BB">
      <w:pPr>
        <w:pStyle w:val="ListParagraph"/>
        <w:rPr>
          <w:rFonts w:ascii="Gotham Light" w:hAnsi="Gotham Light"/>
          <w:color w:val="58595B" w:themeColor="text1"/>
        </w:rPr>
      </w:pPr>
      <w:r>
        <w:rPr>
          <w:noProof/>
        </w:rPr>
        <w:drawing>
          <wp:inline distT="0" distB="0" distL="0" distR="0" wp14:anchorId="0DDEB4B2" wp14:editId="6DB54FD9">
            <wp:extent cx="1690688" cy="1594077"/>
            <wp:effectExtent l="0" t="0" r="5080" b="635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698128" cy="1601092"/>
                    </a:xfrm>
                    <a:prstGeom prst="rect">
                      <a:avLst/>
                    </a:prstGeom>
                  </pic:spPr>
                </pic:pic>
              </a:graphicData>
            </a:graphic>
          </wp:inline>
        </w:drawing>
      </w:r>
    </w:p>
    <w:p w:rsidR="00B013BB" w:rsidRDefault="00B013BB" w:rsidP="00B013BB">
      <w:pPr>
        <w:pStyle w:val="ListParagraph"/>
        <w:rPr>
          <w:rFonts w:ascii="Gotham Light" w:hAnsi="Gotham Light"/>
          <w:color w:val="58595B" w:themeColor="text1"/>
        </w:rPr>
      </w:pPr>
    </w:p>
    <w:p w:rsidR="00B013BB" w:rsidRDefault="00C429F8" w:rsidP="00B013BB">
      <w:pPr>
        <w:pStyle w:val="ListParagraph"/>
        <w:numPr>
          <w:ilvl w:val="0"/>
          <w:numId w:val="12"/>
        </w:numPr>
        <w:rPr>
          <w:rFonts w:ascii="Gotham Light" w:hAnsi="Gotham Light"/>
          <w:color w:val="58595B" w:themeColor="text1"/>
        </w:rPr>
      </w:pPr>
      <w:r>
        <w:rPr>
          <w:noProof/>
        </w:rPr>
        <mc:AlternateContent>
          <mc:Choice Requires="wps">
            <w:drawing>
              <wp:anchor distT="0" distB="0" distL="114300" distR="114300" simplePos="0" relativeHeight="251689984" behindDoc="0" locked="0" layoutInCell="1" allowOverlap="1" wp14:anchorId="07AE3024" wp14:editId="40797F57">
                <wp:simplePos x="0" y="0"/>
                <wp:positionH relativeFrom="margin">
                  <wp:posOffset>8100695</wp:posOffset>
                </wp:positionH>
                <wp:positionV relativeFrom="paragraph">
                  <wp:posOffset>346075</wp:posOffset>
                </wp:positionV>
                <wp:extent cx="404812" cy="171132"/>
                <wp:effectExtent l="19050" t="19050" r="33655" b="38735"/>
                <wp:wrapNone/>
                <wp:docPr id="45" name="Rectangle 45"/>
                <wp:cNvGraphicFramePr/>
                <a:graphic xmlns:a="http://schemas.openxmlformats.org/drawingml/2006/main">
                  <a:graphicData uri="http://schemas.microsoft.com/office/word/2010/wordprocessingShape">
                    <wps:wsp>
                      <wps:cNvSpPr/>
                      <wps:spPr>
                        <a:xfrm>
                          <a:off x="0" y="0"/>
                          <a:ext cx="404812" cy="171132"/>
                        </a:xfrm>
                        <a:prstGeom prst="rect">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BE17D1" id="Rectangle 45" o:spid="_x0000_s1026" style="position:absolute;margin-left:637.85pt;margin-top:27.25pt;width:31.85pt;height:13.45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" filled="f" strokecolor="red" strokeweight="4.5pt">
                <w10:wrap anchorx="margin"/>
              </v:rect>
            </w:pict>
          </mc:Fallback>
        </mc:AlternateContent>
      </w:r>
      <w:r w:rsidR="00B013BB">
        <w:rPr>
          <w:rFonts w:ascii="Gotham Light" w:hAnsi="Gotham Light"/>
          <w:color w:val="58595B" w:themeColor="text1"/>
        </w:rPr>
        <w:t xml:space="preserve">The View Inventory Transactions screen will allow you to review all the transactions that occurred during the day. </w:t>
      </w:r>
      <w:r>
        <w:rPr>
          <w:rFonts w:ascii="Gotham Light" w:hAnsi="Gotham Light"/>
          <w:color w:val="58595B" w:themeColor="text1"/>
        </w:rPr>
        <w:t xml:space="preserve">To print a report for your warehouse, select the REPORT button. </w:t>
      </w:r>
    </w:p>
    <w:p w:rsidR="00C429F8" w:rsidRDefault="00C429F8" w:rsidP="00C429F8">
      <w:pPr>
        <w:pStyle w:val="ListParagraph"/>
        <w:rPr>
          <w:rFonts w:ascii="Gotham Light" w:hAnsi="Gotham Light"/>
          <w:color w:val="58595B" w:themeColor="text1"/>
        </w:rPr>
      </w:pPr>
      <w:r>
        <w:rPr>
          <w:noProof/>
        </w:rPr>
        <w:drawing>
          <wp:inline distT="0" distB="0" distL="0" distR="0" wp14:anchorId="1E5BBC66" wp14:editId="2BBC0F31">
            <wp:extent cx="8467725" cy="358702"/>
            <wp:effectExtent l="0" t="0" r="0" b="381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8598167" cy="364228"/>
                    </a:xfrm>
                    <a:prstGeom prst="rect">
                      <a:avLst/>
                    </a:prstGeom>
                  </pic:spPr>
                </pic:pic>
              </a:graphicData>
            </a:graphic>
          </wp:inline>
        </w:drawing>
      </w:r>
    </w:p>
    <w:p w:rsidR="00C429F8" w:rsidRDefault="00C429F8" w:rsidP="00C429F8">
      <w:pPr>
        <w:pStyle w:val="ListParagraph"/>
        <w:rPr>
          <w:rFonts w:ascii="Gotham Light" w:hAnsi="Gotham Light"/>
          <w:color w:val="58595B" w:themeColor="text1"/>
        </w:rPr>
      </w:pPr>
    </w:p>
    <w:p w:rsidR="00C429F8" w:rsidRDefault="00C429F8" w:rsidP="00B013BB">
      <w:pPr>
        <w:pStyle w:val="ListParagraph"/>
        <w:numPr>
          <w:ilvl w:val="0"/>
          <w:numId w:val="12"/>
        </w:numPr>
        <w:rPr>
          <w:rFonts w:ascii="Gotham Light" w:hAnsi="Gotham Light"/>
          <w:color w:val="58595B" w:themeColor="text1"/>
        </w:rPr>
      </w:pPr>
      <w:r>
        <w:rPr>
          <w:rFonts w:ascii="Gotham Light" w:hAnsi="Gotham Light"/>
          <w:color w:val="58595B" w:themeColor="text1"/>
        </w:rPr>
        <w:t xml:space="preserve">Choose your warehouse from the drop-down menu on the Parameter screen and click the OK button. The report for your daily transactions will generate. </w:t>
      </w:r>
    </w:p>
    <w:p w:rsidR="00C429F8" w:rsidRDefault="00C429F8" w:rsidP="00C429F8">
      <w:pPr>
        <w:pStyle w:val="ListParagraph"/>
        <w:rPr>
          <w:rFonts w:ascii="Gotham Light" w:hAnsi="Gotham Light"/>
          <w:color w:val="58595B" w:themeColor="text1"/>
        </w:rPr>
      </w:pPr>
      <w:r>
        <w:rPr>
          <w:noProof/>
        </w:rPr>
        <mc:AlternateContent>
          <mc:Choice Requires="wps">
            <w:drawing>
              <wp:anchor distT="0" distB="0" distL="114300" distR="114300" simplePos="0" relativeHeight="251687936" behindDoc="0" locked="0" layoutInCell="1" allowOverlap="1" wp14:anchorId="4C76CD5F" wp14:editId="04B199C5">
                <wp:simplePos x="0" y="0"/>
                <wp:positionH relativeFrom="margin">
                  <wp:posOffset>3176588</wp:posOffset>
                </wp:positionH>
                <wp:positionV relativeFrom="paragraph">
                  <wp:posOffset>2429510</wp:posOffset>
                </wp:positionV>
                <wp:extent cx="442913" cy="200025"/>
                <wp:effectExtent l="19050" t="19050" r="33655" b="47625"/>
                <wp:wrapNone/>
                <wp:docPr id="43" name="Rectangle 43"/>
                <wp:cNvGraphicFramePr/>
                <a:graphic xmlns:a="http://schemas.openxmlformats.org/drawingml/2006/main">
                  <a:graphicData uri="http://schemas.microsoft.com/office/word/2010/wordprocessingShape">
                    <wps:wsp>
                      <wps:cNvSpPr/>
                      <wps:spPr>
                        <a:xfrm>
                          <a:off x="0" y="0"/>
                          <a:ext cx="442913" cy="200025"/>
                        </a:xfrm>
                        <a:prstGeom prst="rect">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5D4A39" id="Rectangle 43" o:spid="_x0000_s1026" style="position:absolute;margin-left:250.15pt;margin-top:191.3pt;width:34.9pt;height:15.7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" filled="f" strokecolor="red" strokeweight="4.5pt">
                <w10:wrap anchorx="margin"/>
              </v:rect>
            </w:pict>
          </mc:Fallback>
        </mc:AlternateContent>
      </w:r>
      <w:r>
        <w:rPr>
          <w:noProof/>
        </w:rPr>
        <w:drawing>
          <wp:inline distT="0" distB="0" distL="0" distR="0" wp14:anchorId="4922B7E2" wp14:editId="22188836">
            <wp:extent cx="4605338" cy="3151138"/>
            <wp:effectExtent l="0" t="0" r="508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622256" cy="3162714"/>
                    </a:xfrm>
                    <a:prstGeom prst="rect">
                      <a:avLst/>
                    </a:prstGeom>
                  </pic:spPr>
                </pic:pic>
              </a:graphicData>
            </a:graphic>
          </wp:inline>
        </w:drawing>
      </w:r>
    </w:p>
    <w:p w:rsidR="00C429F8" w:rsidRDefault="00C429F8" w:rsidP="00C429F8">
      <w:pPr>
        <w:pStyle w:val="ListParagraph"/>
        <w:rPr>
          <w:rFonts w:ascii="Gotham Light" w:hAnsi="Gotham Light"/>
          <w:color w:val="58595B" w:themeColor="text1"/>
        </w:rPr>
      </w:pPr>
    </w:p>
    <w:p w:rsidR="00C429F8" w:rsidRDefault="00C520E9" w:rsidP="00B013BB">
      <w:pPr>
        <w:pStyle w:val="ListParagraph"/>
        <w:numPr>
          <w:ilvl w:val="0"/>
          <w:numId w:val="12"/>
        </w:numPr>
        <w:rPr>
          <w:rFonts w:ascii="Gotham Light" w:hAnsi="Gotham Light"/>
          <w:color w:val="58595B" w:themeColor="text1"/>
        </w:rPr>
      </w:pPr>
      <w:r>
        <w:rPr>
          <w:rFonts w:ascii="Gotham Light" w:hAnsi="Gotham Light"/>
          <w:color w:val="58595B" w:themeColor="text1"/>
        </w:rPr>
        <w:t xml:space="preserve">Once your report generates, click the print button to print the report. You will use this report to verify the quantities on these specific inventory items to verify your inventory is accurate. If there is a discrepancy, you will need to go to the ADJUST INVENTORY screen to correct your inventory quantities (See Adjusting Inventory section for process). Additionally, if there are any discrepancies on the report, you will need to highlight them, sign and date the report, then file for auditing. </w:t>
      </w:r>
    </w:p>
    <w:p w:rsidR="00C520E9" w:rsidRDefault="00C520E9" w:rsidP="00C520E9">
      <w:pPr>
        <w:pStyle w:val="ListParagraph"/>
        <w:rPr>
          <w:rFonts w:ascii="Gotham Light" w:hAnsi="Gotham Light"/>
          <w:color w:val="58595B" w:themeColor="text1"/>
        </w:rPr>
      </w:pPr>
      <w:r>
        <w:rPr>
          <w:noProof/>
        </w:rPr>
        <mc:AlternateContent>
          <mc:Choice Requires="wps">
            <w:drawing>
              <wp:anchor distT="0" distB="0" distL="114300" distR="114300" simplePos="0" relativeHeight="251692032" behindDoc="0" locked="0" layoutInCell="1" allowOverlap="1" wp14:anchorId="7629C130" wp14:editId="3AE5432D">
                <wp:simplePos x="0" y="0"/>
                <wp:positionH relativeFrom="margin">
                  <wp:posOffset>1395095</wp:posOffset>
                </wp:positionH>
                <wp:positionV relativeFrom="paragraph">
                  <wp:posOffset>266382</wp:posOffset>
                </wp:positionV>
                <wp:extent cx="323850" cy="195262"/>
                <wp:effectExtent l="19050" t="19050" r="38100" b="33655"/>
                <wp:wrapNone/>
                <wp:docPr id="47" name="Rectangle 47"/>
                <wp:cNvGraphicFramePr/>
                <a:graphic xmlns:a="http://schemas.openxmlformats.org/drawingml/2006/main">
                  <a:graphicData uri="http://schemas.microsoft.com/office/word/2010/wordprocessingShape">
                    <wps:wsp>
                      <wps:cNvSpPr/>
                      <wps:spPr>
                        <a:xfrm>
                          <a:off x="0" y="0"/>
                          <a:ext cx="323850" cy="195262"/>
                        </a:xfrm>
                        <a:prstGeom prst="rect">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9DAD7E" id="Rectangle 47" o:spid="_x0000_s1026" style="position:absolute;margin-left:109.85pt;margin-top:20.95pt;width:25.5pt;height:15.35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" filled="f" strokecolor="red" strokeweight="4.5pt">
                <w10:wrap anchorx="margin"/>
              </v:rect>
            </w:pict>
          </mc:Fallback>
        </mc:AlternateContent>
      </w:r>
      <w:r>
        <w:rPr>
          <w:noProof/>
        </w:rPr>
        <w:drawing>
          <wp:inline distT="0" distB="0" distL="0" distR="0" wp14:anchorId="328467C5" wp14:editId="029DE29F">
            <wp:extent cx="6586008" cy="1833563"/>
            <wp:effectExtent l="0" t="0" r="571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601765" cy="1837950"/>
                    </a:xfrm>
                    <a:prstGeom prst="rect">
                      <a:avLst/>
                    </a:prstGeom>
                  </pic:spPr>
                </pic:pic>
              </a:graphicData>
            </a:graphic>
          </wp:inline>
        </w:drawing>
      </w:r>
    </w:p>
    <w:p w:rsidR="00C520E9" w:rsidRDefault="00C520E9" w:rsidP="00C520E9">
      <w:pPr>
        <w:pStyle w:val="ListParagraph"/>
        <w:rPr>
          <w:rFonts w:ascii="Gotham Light" w:hAnsi="Gotham Light"/>
          <w:color w:val="58595B" w:themeColor="text1"/>
        </w:rPr>
      </w:pPr>
    </w:p>
    <w:p w:rsidR="006D4A11" w:rsidRDefault="006D4A11">
      <w:pPr>
        <w:rPr>
          <w:rFonts w:asciiTheme="majorHAnsi" w:eastAsiaTheme="majorEastAsia" w:hAnsiTheme="majorHAnsi" w:cstheme="majorBidi"/>
          <w:color w:val="C7BB96" w:themeColor="accent1" w:themeShade="BF"/>
          <w:sz w:val="32"/>
          <w:szCs w:val="32"/>
        </w:rPr>
      </w:pPr>
      <w:r>
        <w:br w:type="page"/>
      </w:r>
    </w:p>
    <w:p w:rsidR="00C520E9" w:rsidRDefault="006D4A11" w:rsidP="006D4A11">
      <w:pPr>
        <w:pStyle w:val="Heading1"/>
      </w:pPr>
      <w:bookmarkStart w:id="6" w:name="_Other_Reports"/>
      <w:bookmarkEnd w:id="6"/>
      <w:r>
        <w:lastRenderedPageBreak/>
        <w:t>Other Reports</w:t>
      </w:r>
    </w:p>
    <w:p w:rsidR="006D4A11" w:rsidRDefault="006D4A11" w:rsidP="006D4A11">
      <w:pPr>
        <w:rPr>
          <w:rFonts w:ascii="Gotham Light" w:hAnsi="Gotham Light"/>
          <w:color w:val="58595B" w:themeColor="text1"/>
        </w:rPr>
      </w:pPr>
      <w:r w:rsidRPr="006D4A11">
        <w:rPr>
          <w:rFonts w:ascii="Gotham Light" w:hAnsi="Gotham Light"/>
          <w:color w:val="58595B" w:themeColor="text1"/>
        </w:rPr>
        <w:t xml:space="preserve">Other reports that you can use </w:t>
      </w:r>
      <w:proofErr w:type="gramStart"/>
      <w:r w:rsidRPr="006D4A11">
        <w:rPr>
          <w:rFonts w:ascii="Gotham Light" w:hAnsi="Gotham Light"/>
          <w:color w:val="58595B" w:themeColor="text1"/>
        </w:rPr>
        <w:t>are outlined</w:t>
      </w:r>
      <w:proofErr w:type="gramEnd"/>
      <w:r w:rsidRPr="006D4A11">
        <w:rPr>
          <w:rFonts w:ascii="Gotham Light" w:hAnsi="Gotham Light"/>
          <w:color w:val="58595B" w:themeColor="text1"/>
        </w:rPr>
        <w:t xml:space="preserve"> below. </w:t>
      </w:r>
    </w:p>
    <w:p w:rsidR="00DE5C6C" w:rsidRDefault="00DE5C6C" w:rsidP="006D4A11">
      <w:pPr>
        <w:rPr>
          <w:rFonts w:ascii="Gotham Light" w:hAnsi="Gotham Light"/>
          <w:color w:val="58595B" w:themeColor="text1"/>
        </w:rPr>
      </w:pPr>
      <w:r>
        <w:rPr>
          <w:rFonts w:ascii="Gotham Light" w:hAnsi="Gotham Light"/>
          <w:color w:val="58595B" w:themeColor="text1"/>
        </w:rPr>
        <w:t>Parts Inventory Minimum Order</w:t>
      </w:r>
    </w:p>
    <w:p w:rsidR="006D4A11" w:rsidRDefault="006D4A11" w:rsidP="006D4A11">
      <w:pPr>
        <w:pStyle w:val="ListParagraph"/>
        <w:numPr>
          <w:ilvl w:val="0"/>
          <w:numId w:val="13"/>
        </w:numPr>
        <w:rPr>
          <w:rFonts w:ascii="Gotham Light" w:hAnsi="Gotham Light"/>
          <w:color w:val="58595B" w:themeColor="text1"/>
        </w:rPr>
      </w:pPr>
      <w:r>
        <w:rPr>
          <w:rFonts w:ascii="Gotham Light" w:hAnsi="Gotham Light"/>
          <w:color w:val="58595B" w:themeColor="text1"/>
        </w:rPr>
        <w:t xml:space="preserve">You can use the PARTS INVENTORY MINIMUM ORDER Report to show you all the parts that have dropped to or below the minimum. </w:t>
      </w:r>
    </w:p>
    <w:p w:rsidR="006D4A11" w:rsidRDefault="006D4A11" w:rsidP="006D4A11">
      <w:pPr>
        <w:pStyle w:val="ListParagraph"/>
        <w:rPr>
          <w:rFonts w:ascii="Gotham Light" w:hAnsi="Gotham Light"/>
          <w:color w:val="58595B" w:themeColor="text1"/>
        </w:rPr>
      </w:pPr>
      <w:r>
        <w:rPr>
          <w:noProof/>
        </w:rPr>
        <w:drawing>
          <wp:inline distT="0" distB="0" distL="0" distR="0" wp14:anchorId="5162B7BB" wp14:editId="532F7393">
            <wp:extent cx="1443038" cy="1340201"/>
            <wp:effectExtent l="0" t="0" r="508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458837" cy="1354874"/>
                    </a:xfrm>
                    <a:prstGeom prst="rect">
                      <a:avLst/>
                    </a:prstGeom>
                  </pic:spPr>
                </pic:pic>
              </a:graphicData>
            </a:graphic>
          </wp:inline>
        </w:drawing>
      </w:r>
    </w:p>
    <w:p w:rsidR="006D4A11" w:rsidRDefault="006D4A11" w:rsidP="006D4A11">
      <w:pPr>
        <w:pStyle w:val="ListParagraph"/>
        <w:numPr>
          <w:ilvl w:val="0"/>
          <w:numId w:val="13"/>
        </w:numPr>
        <w:rPr>
          <w:rFonts w:ascii="Gotham Light" w:hAnsi="Gotham Light"/>
          <w:color w:val="58595B" w:themeColor="text1"/>
        </w:rPr>
      </w:pPr>
      <w:r>
        <w:rPr>
          <w:rFonts w:ascii="Gotham Light" w:hAnsi="Gotham Light"/>
          <w:color w:val="58595B" w:themeColor="text1"/>
        </w:rPr>
        <w:t xml:space="preserve">When you open the report, scroll to the far right side of the page to view the NEED TO ORDER column. These numbers show how many of each inventory item you need to order to bring you back up to the MINIMUM TO STORE quantity. </w:t>
      </w:r>
    </w:p>
    <w:p w:rsidR="006D4A11" w:rsidRDefault="006D4A11" w:rsidP="006D4A11">
      <w:pPr>
        <w:pStyle w:val="ListParagraph"/>
        <w:rPr>
          <w:rFonts w:ascii="Gotham Light" w:hAnsi="Gotham Light"/>
          <w:color w:val="58595B" w:themeColor="text1"/>
        </w:rPr>
      </w:pPr>
      <w:r>
        <w:rPr>
          <w:noProof/>
        </w:rPr>
        <mc:AlternateContent>
          <mc:Choice Requires="wps">
            <w:drawing>
              <wp:anchor distT="0" distB="0" distL="114300" distR="114300" simplePos="0" relativeHeight="251694080" behindDoc="0" locked="0" layoutInCell="1" allowOverlap="1" wp14:anchorId="4E3BB837" wp14:editId="6416EEEB">
                <wp:simplePos x="0" y="0"/>
                <wp:positionH relativeFrom="margin">
                  <wp:posOffset>2228850</wp:posOffset>
                </wp:positionH>
                <wp:positionV relativeFrom="paragraph">
                  <wp:posOffset>65405</wp:posOffset>
                </wp:positionV>
                <wp:extent cx="566738" cy="180975"/>
                <wp:effectExtent l="19050" t="19050" r="43180" b="47625"/>
                <wp:wrapNone/>
                <wp:docPr id="52" name="Rectangle 52"/>
                <wp:cNvGraphicFramePr/>
                <a:graphic xmlns:a="http://schemas.openxmlformats.org/drawingml/2006/main">
                  <a:graphicData uri="http://schemas.microsoft.com/office/word/2010/wordprocessingShape">
                    <wps:wsp>
                      <wps:cNvSpPr/>
                      <wps:spPr>
                        <a:xfrm>
                          <a:off x="0" y="0"/>
                          <a:ext cx="566738" cy="180975"/>
                        </a:xfrm>
                        <a:prstGeom prst="rect">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83BC34" id="Rectangle 52" o:spid="_x0000_s1026" style="position:absolute;margin-left:175.5pt;margin-top:5.15pt;width:44.65pt;height:14.25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" filled="f" strokecolor="red" strokeweight="4.5pt">
                <w10:wrap anchorx="margin"/>
              </v:rect>
            </w:pict>
          </mc:Fallback>
        </mc:AlternateContent>
      </w:r>
      <w:r>
        <w:rPr>
          <w:noProof/>
        </w:rPr>
        <w:drawing>
          <wp:inline distT="0" distB="0" distL="0" distR="0" wp14:anchorId="2A1DE4DF" wp14:editId="5E95995F">
            <wp:extent cx="2357438" cy="1622010"/>
            <wp:effectExtent l="0" t="0" r="508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372702" cy="1632512"/>
                    </a:xfrm>
                    <a:prstGeom prst="rect">
                      <a:avLst/>
                    </a:prstGeom>
                  </pic:spPr>
                </pic:pic>
              </a:graphicData>
            </a:graphic>
          </wp:inline>
        </w:drawing>
      </w:r>
    </w:p>
    <w:p w:rsidR="006D4A11" w:rsidRDefault="006D4A11" w:rsidP="006D4A11">
      <w:pPr>
        <w:pStyle w:val="ListParagraph"/>
        <w:rPr>
          <w:rFonts w:ascii="Gotham Light" w:hAnsi="Gotham Light"/>
          <w:color w:val="58595B" w:themeColor="text1"/>
        </w:rPr>
      </w:pPr>
    </w:p>
    <w:p w:rsidR="006D4A11" w:rsidRDefault="00DE5C6C" w:rsidP="00DE5C6C">
      <w:pPr>
        <w:rPr>
          <w:rFonts w:ascii="Gotham Light" w:hAnsi="Gotham Light"/>
          <w:color w:val="58595B" w:themeColor="text1"/>
        </w:rPr>
      </w:pPr>
      <w:r>
        <w:rPr>
          <w:rFonts w:ascii="Gotham Light" w:hAnsi="Gotham Light"/>
          <w:color w:val="58595B" w:themeColor="text1"/>
        </w:rPr>
        <w:t>Parts Aging Report</w:t>
      </w:r>
    </w:p>
    <w:p w:rsidR="00DE5C6C" w:rsidRDefault="00DE5C6C" w:rsidP="00DE5C6C">
      <w:pPr>
        <w:pStyle w:val="ListParagraph"/>
        <w:numPr>
          <w:ilvl w:val="0"/>
          <w:numId w:val="14"/>
        </w:numPr>
        <w:rPr>
          <w:rFonts w:ascii="Gotham Light" w:hAnsi="Gotham Light"/>
          <w:color w:val="58595B" w:themeColor="text1"/>
        </w:rPr>
      </w:pPr>
      <w:r>
        <w:rPr>
          <w:rFonts w:ascii="Gotham Light" w:hAnsi="Gotham Light"/>
          <w:color w:val="58595B" w:themeColor="text1"/>
        </w:rPr>
        <w:t xml:space="preserve">You can use the PARTS AGING Report to show you parts that </w:t>
      </w:r>
      <w:proofErr w:type="gramStart"/>
      <w:r>
        <w:rPr>
          <w:rFonts w:ascii="Gotham Light" w:hAnsi="Gotham Light"/>
          <w:color w:val="58595B" w:themeColor="text1"/>
        </w:rPr>
        <w:t>haven’t</w:t>
      </w:r>
      <w:proofErr w:type="gramEnd"/>
      <w:r>
        <w:rPr>
          <w:rFonts w:ascii="Gotham Light" w:hAnsi="Gotham Light"/>
          <w:color w:val="58595B" w:themeColor="text1"/>
        </w:rPr>
        <w:t xml:space="preserve"> been used in a long time. This can help you decide if you should get rid of these parts to free up warehouse space or not. </w:t>
      </w:r>
    </w:p>
    <w:p w:rsidR="00DE5C6C" w:rsidRDefault="00DE5C6C" w:rsidP="00DE5C6C">
      <w:pPr>
        <w:pStyle w:val="ListParagraph"/>
        <w:rPr>
          <w:rFonts w:ascii="Gotham Light" w:hAnsi="Gotham Light"/>
          <w:color w:val="58595B" w:themeColor="text1"/>
        </w:rPr>
      </w:pPr>
      <w:r>
        <w:rPr>
          <w:noProof/>
        </w:rPr>
        <w:drawing>
          <wp:inline distT="0" distB="0" distL="0" distR="0" wp14:anchorId="4C3AE819" wp14:editId="4B4F65AF">
            <wp:extent cx="1390650" cy="1340142"/>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399473" cy="1348645"/>
                    </a:xfrm>
                    <a:prstGeom prst="rect">
                      <a:avLst/>
                    </a:prstGeom>
                  </pic:spPr>
                </pic:pic>
              </a:graphicData>
            </a:graphic>
          </wp:inline>
        </w:drawing>
      </w:r>
    </w:p>
    <w:p w:rsidR="00DE5C6C" w:rsidRDefault="00DE5C6C" w:rsidP="00DE5C6C">
      <w:pPr>
        <w:rPr>
          <w:rFonts w:ascii="Gotham Light" w:hAnsi="Gotham Light"/>
          <w:color w:val="58595B" w:themeColor="text1"/>
        </w:rPr>
      </w:pPr>
      <w:r>
        <w:rPr>
          <w:rFonts w:ascii="Gotham Light" w:hAnsi="Gotham Light"/>
          <w:color w:val="58595B" w:themeColor="text1"/>
        </w:rPr>
        <w:lastRenderedPageBreak/>
        <w:t>Parts Inventory Report</w:t>
      </w:r>
    </w:p>
    <w:p w:rsidR="00DE5C6C" w:rsidRDefault="00DE5C6C" w:rsidP="00DE5C6C">
      <w:pPr>
        <w:pStyle w:val="ListParagraph"/>
        <w:numPr>
          <w:ilvl w:val="0"/>
          <w:numId w:val="15"/>
        </w:numPr>
        <w:rPr>
          <w:rFonts w:ascii="Gotham Light" w:hAnsi="Gotham Light"/>
          <w:color w:val="58595B" w:themeColor="text1"/>
        </w:rPr>
      </w:pPr>
      <w:r>
        <w:rPr>
          <w:rFonts w:ascii="Gotham Light" w:hAnsi="Gotham Light"/>
          <w:color w:val="58595B" w:themeColor="text1"/>
        </w:rPr>
        <w:t xml:space="preserve">The PARTS INVENTORY screen allows you to print a complete inventory report for use when </w:t>
      </w:r>
      <w:proofErr w:type="gramStart"/>
      <w:r>
        <w:rPr>
          <w:rFonts w:ascii="Gotham Light" w:hAnsi="Gotham Light"/>
          <w:color w:val="58595B" w:themeColor="text1"/>
        </w:rPr>
        <w:t>you’re</w:t>
      </w:r>
      <w:proofErr w:type="gramEnd"/>
      <w:r>
        <w:rPr>
          <w:rFonts w:ascii="Gotham Light" w:hAnsi="Gotham Light"/>
          <w:color w:val="58595B" w:themeColor="text1"/>
        </w:rPr>
        <w:t xml:space="preserve"> doing a full inventory count at the end of the fiscal year to double check that everything has a proper quantity in the system. </w:t>
      </w:r>
    </w:p>
    <w:p w:rsidR="00DE5C6C" w:rsidRDefault="00DE5C6C" w:rsidP="00DE5C6C">
      <w:pPr>
        <w:pStyle w:val="ListParagraph"/>
        <w:rPr>
          <w:rFonts w:ascii="Gotham Light" w:hAnsi="Gotham Light"/>
          <w:color w:val="58595B" w:themeColor="text1"/>
        </w:rPr>
      </w:pPr>
      <w:r>
        <w:rPr>
          <w:noProof/>
        </w:rPr>
        <w:drawing>
          <wp:inline distT="0" distB="0" distL="0" distR="0" wp14:anchorId="41B98366" wp14:editId="5DA62553">
            <wp:extent cx="1423988" cy="1346193"/>
            <wp:effectExtent l="0" t="0" r="5080" b="698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431625" cy="1353412"/>
                    </a:xfrm>
                    <a:prstGeom prst="rect">
                      <a:avLst/>
                    </a:prstGeom>
                  </pic:spPr>
                </pic:pic>
              </a:graphicData>
            </a:graphic>
          </wp:inline>
        </w:drawing>
      </w:r>
    </w:p>
    <w:p w:rsidR="00DE5C6C" w:rsidRDefault="00DE5C6C" w:rsidP="00DE5C6C">
      <w:pPr>
        <w:pStyle w:val="ListParagraph"/>
        <w:rPr>
          <w:rFonts w:ascii="Gotham Light" w:hAnsi="Gotham Light"/>
          <w:color w:val="58595B" w:themeColor="text1"/>
        </w:rPr>
      </w:pPr>
    </w:p>
    <w:p w:rsidR="00DE5C6C" w:rsidRDefault="00DE5C6C" w:rsidP="00DE5C6C">
      <w:pPr>
        <w:rPr>
          <w:rFonts w:ascii="Gotham Light" w:hAnsi="Gotham Light"/>
          <w:color w:val="58595B" w:themeColor="text1"/>
        </w:rPr>
      </w:pPr>
      <w:r>
        <w:rPr>
          <w:rFonts w:ascii="Gotham Light" w:hAnsi="Gotham Light"/>
          <w:color w:val="58595B" w:themeColor="text1"/>
        </w:rPr>
        <w:t>Parts Year-End Costs Report</w:t>
      </w:r>
    </w:p>
    <w:p w:rsidR="00DE5C6C" w:rsidRDefault="00DE5C6C" w:rsidP="00DE5C6C">
      <w:pPr>
        <w:pStyle w:val="ListParagraph"/>
        <w:numPr>
          <w:ilvl w:val="0"/>
          <w:numId w:val="16"/>
        </w:numPr>
        <w:rPr>
          <w:rFonts w:ascii="Gotham Light" w:hAnsi="Gotham Light"/>
          <w:color w:val="58595B" w:themeColor="text1"/>
        </w:rPr>
      </w:pPr>
      <w:r>
        <w:rPr>
          <w:rFonts w:ascii="Gotham Light" w:hAnsi="Gotham Light"/>
          <w:color w:val="58595B" w:themeColor="text1"/>
        </w:rPr>
        <w:t xml:space="preserve">The PARTS YEAR-END COSTS Report creates a dollar amount for the current inventory. This </w:t>
      </w:r>
      <w:proofErr w:type="gramStart"/>
      <w:r>
        <w:rPr>
          <w:rFonts w:ascii="Gotham Light" w:hAnsi="Gotham Light"/>
          <w:color w:val="58595B" w:themeColor="text1"/>
        </w:rPr>
        <w:t>is generated</w:t>
      </w:r>
      <w:proofErr w:type="gramEnd"/>
      <w:r>
        <w:rPr>
          <w:rFonts w:ascii="Gotham Light" w:hAnsi="Gotham Light"/>
          <w:color w:val="58595B" w:themeColor="text1"/>
        </w:rPr>
        <w:t xml:space="preserve"> at year-end for auditing purposes. </w:t>
      </w:r>
    </w:p>
    <w:p w:rsidR="00DE5C6C" w:rsidRDefault="00DE5C6C" w:rsidP="00DE5C6C">
      <w:pPr>
        <w:pStyle w:val="ListParagraph"/>
        <w:rPr>
          <w:rFonts w:ascii="Gotham Light" w:hAnsi="Gotham Light"/>
          <w:color w:val="58595B" w:themeColor="text1"/>
        </w:rPr>
      </w:pPr>
      <w:r>
        <w:rPr>
          <w:noProof/>
        </w:rPr>
        <w:drawing>
          <wp:inline distT="0" distB="0" distL="0" distR="0" wp14:anchorId="473AB229" wp14:editId="5EA51345">
            <wp:extent cx="1604963" cy="153183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611722" cy="1538286"/>
                    </a:xfrm>
                    <a:prstGeom prst="rect">
                      <a:avLst/>
                    </a:prstGeom>
                  </pic:spPr>
                </pic:pic>
              </a:graphicData>
            </a:graphic>
          </wp:inline>
        </w:drawing>
      </w:r>
    </w:p>
    <w:p w:rsidR="00DE5C6C" w:rsidRPr="00DE5C6C" w:rsidRDefault="00DE5C6C" w:rsidP="00DE5C6C">
      <w:pPr>
        <w:pStyle w:val="ListParagraph"/>
        <w:rPr>
          <w:rFonts w:ascii="Gotham Light" w:hAnsi="Gotham Light"/>
          <w:color w:val="58595B" w:themeColor="text1"/>
        </w:rPr>
      </w:pPr>
      <w:bookmarkStart w:id="7" w:name="_GoBack"/>
      <w:bookmarkEnd w:id="7"/>
    </w:p>
    <w:p w:rsidR="00DE5C6C" w:rsidRPr="00DE5C6C" w:rsidRDefault="00DE5C6C" w:rsidP="00DE5C6C">
      <w:pPr>
        <w:rPr>
          <w:rFonts w:ascii="Gotham Light" w:hAnsi="Gotham Light"/>
          <w:color w:val="58595B" w:themeColor="text1"/>
        </w:rPr>
      </w:pPr>
    </w:p>
    <w:p w:rsidR="006D4A11" w:rsidRPr="006D4A11" w:rsidRDefault="006D4A11" w:rsidP="006D4A11">
      <w:pPr>
        <w:rPr>
          <w:rFonts w:ascii="Gotham Light" w:hAnsi="Gotham Light"/>
          <w:color w:val="58595B" w:themeColor="text1"/>
        </w:rPr>
      </w:pPr>
    </w:p>
    <w:p w:rsidR="00B013BB" w:rsidRPr="00B013BB" w:rsidRDefault="00B013BB" w:rsidP="00B013BB">
      <w:pPr>
        <w:pStyle w:val="ListParagraph"/>
        <w:rPr>
          <w:rFonts w:ascii="Gotham Light" w:hAnsi="Gotham Light"/>
          <w:color w:val="58595B" w:themeColor="text1"/>
        </w:rPr>
      </w:pPr>
    </w:p>
    <w:sectPr w:rsidR="00B013BB" w:rsidRPr="00B013BB" w:rsidSect="00383819">
      <w:pgSz w:w="15840" w:h="12240" w:orient="landscape"/>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Gotham Light">
    <w:panose1 w:val="00000000000000000000"/>
    <w:charset w:val="00"/>
    <w:family w:val="modern"/>
    <w:notTrueType/>
    <w:pitch w:val="variable"/>
    <w:sig w:usb0="A10000FF" w:usb1="4000005B" w:usb2="00000000" w:usb3="00000000" w:csb0="0000009B"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B544CB"/>
    <w:multiLevelType w:val="hybridMultilevel"/>
    <w:tmpl w:val="E3749D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82B58BD"/>
    <w:multiLevelType w:val="hybridMultilevel"/>
    <w:tmpl w:val="7CBE222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7AC3283"/>
    <w:multiLevelType w:val="hybridMultilevel"/>
    <w:tmpl w:val="E3749D7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F07676C"/>
    <w:multiLevelType w:val="hybridMultilevel"/>
    <w:tmpl w:val="76DAFDF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6C7394A"/>
    <w:multiLevelType w:val="hybridMultilevel"/>
    <w:tmpl w:val="E3749D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DBF156B"/>
    <w:multiLevelType w:val="hybridMultilevel"/>
    <w:tmpl w:val="2A6CE4A2"/>
    <w:lvl w:ilvl="0" w:tplc="0CAECCA0">
      <w:start w:val="1"/>
      <w:numFmt w:val="decimal"/>
      <w:lvlText w:val="%1."/>
      <w:lvlJc w:val="left"/>
      <w:pPr>
        <w:ind w:left="720" w:hanging="360"/>
      </w:pPr>
      <w:rPr>
        <w:rFonts w:ascii="Gotham Light" w:hAnsi="Gotham Light" w:hint="default"/>
        <w:color w:val="58595B"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A707416"/>
    <w:multiLevelType w:val="hybridMultilevel"/>
    <w:tmpl w:val="200849B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6BE0C53"/>
    <w:multiLevelType w:val="hybridMultilevel"/>
    <w:tmpl w:val="2A6CE4A2"/>
    <w:lvl w:ilvl="0" w:tplc="0CAECCA0">
      <w:start w:val="1"/>
      <w:numFmt w:val="decimal"/>
      <w:lvlText w:val="%1."/>
      <w:lvlJc w:val="left"/>
      <w:pPr>
        <w:ind w:left="720" w:hanging="360"/>
      </w:pPr>
      <w:rPr>
        <w:rFonts w:ascii="Gotham Light" w:hAnsi="Gotham Light" w:hint="default"/>
        <w:color w:val="58595B"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FE05373"/>
    <w:multiLevelType w:val="hybridMultilevel"/>
    <w:tmpl w:val="5FA6BF16"/>
    <w:lvl w:ilvl="0" w:tplc="0CAECCA0">
      <w:start w:val="1"/>
      <w:numFmt w:val="decimal"/>
      <w:lvlText w:val="%1."/>
      <w:lvlJc w:val="left"/>
      <w:pPr>
        <w:ind w:left="720" w:hanging="360"/>
      </w:pPr>
      <w:rPr>
        <w:rFonts w:ascii="Gotham Light" w:hAnsi="Gotham Light" w:hint="default"/>
        <w:color w:val="58595B"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3F04B4C"/>
    <w:multiLevelType w:val="hybridMultilevel"/>
    <w:tmpl w:val="DA7C7C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91A4B02"/>
    <w:multiLevelType w:val="hybridMultilevel"/>
    <w:tmpl w:val="BF5A677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9BC0C8F"/>
    <w:multiLevelType w:val="hybridMultilevel"/>
    <w:tmpl w:val="2A6CE4A2"/>
    <w:lvl w:ilvl="0" w:tplc="0CAECCA0">
      <w:start w:val="1"/>
      <w:numFmt w:val="decimal"/>
      <w:lvlText w:val="%1."/>
      <w:lvlJc w:val="left"/>
      <w:pPr>
        <w:ind w:left="360" w:hanging="360"/>
      </w:pPr>
      <w:rPr>
        <w:rFonts w:ascii="Gotham Light" w:hAnsi="Gotham Light" w:hint="default"/>
        <w:color w:val="58595B"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B1E39C3"/>
    <w:multiLevelType w:val="hybridMultilevel"/>
    <w:tmpl w:val="200849B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3584B16"/>
    <w:multiLevelType w:val="hybridMultilevel"/>
    <w:tmpl w:val="1934639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5E52036"/>
    <w:multiLevelType w:val="hybridMultilevel"/>
    <w:tmpl w:val="2AFE9BA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64E696B"/>
    <w:multiLevelType w:val="hybridMultilevel"/>
    <w:tmpl w:val="7CBE222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8"/>
  </w:num>
  <w:num w:numId="3">
    <w:abstractNumId w:val="5"/>
  </w:num>
  <w:num w:numId="4">
    <w:abstractNumId w:val="9"/>
  </w:num>
  <w:num w:numId="5">
    <w:abstractNumId w:val="7"/>
  </w:num>
  <w:num w:numId="6">
    <w:abstractNumId w:val="4"/>
  </w:num>
  <w:num w:numId="7">
    <w:abstractNumId w:val="0"/>
  </w:num>
  <w:num w:numId="8">
    <w:abstractNumId w:val="12"/>
  </w:num>
  <w:num w:numId="9">
    <w:abstractNumId w:val="2"/>
  </w:num>
  <w:num w:numId="10">
    <w:abstractNumId w:val="3"/>
  </w:num>
  <w:num w:numId="11">
    <w:abstractNumId w:val="6"/>
  </w:num>
  <w:num w:numId="12">
    <w:abstractNumId w:val="13"/>
  </w:num>
  <w:num w:numId="13">
    <w:abstractNumId w:val="10"/>
  </w:num>
  <w:num w:numId="14">
    <w:abstractNumId w:val="14"/>
  </w:num>
  <w:num w:numId="15">
    <w:abstractNumId w:val="1"/>
  </w:num>
  <w:num w:numId="1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64" w:dllVersion="131078" w:nlCheck="1" w:checkStyle="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3819"/>
    <w:rsid w:val="000B50E7"/>
    <w:rsid w:val="00161D22"/>
    <w:rsid w:val="001A4366"/>
    <w:rsid w:val="001F2735"/>
    <w:rsid w:val="002452E2"/>
    <w:rsid w:val="002A5D93"/>
    <w:rsid w:val="00305A5C"/>
    <w:rsid w:val="00383819"/>
    <w:rsid w:val="003844A0"/>
    <w:rsid w:val="003E3C2A"/>
    <w:rsid w:val="003F284D"/>
    <w:rsid w:val="00422B6C"/>
    <w:rsid w:val="004575A2"/>
    <w:rsid w:val="004E33CB"/>
    <w:rsid w:val="00523E8B"/>
    <w:rsid w:val="0060663B"/>
    <w:rsid w:val="00622CBA"/>
    <w:rsid w:val="006264DE"/>
    <w:rsid w:val="006448DA"/>
    <w:rsid w:val="00694194"/>
    <w:rsid w:val="006D4A11"/>
    <w:rsid w:val="006E36A3"/>
    <w:rsid w:val="007042EC"/>
    <w:rsid w:val="007665E1"/>
    <w:rsid w:val="0077244C"/>
    <w:rsid w:val="008954A2"/>
    <w:rsid w:val="008C2016"/>
    <w:rsid w:val="00944CDA"/>
    <w:rsid w:val="00B013BB"/>
    <w:rsid w:val="00B9603A"/>
    <w:rsid w:val="00C00E27"/>
    <w:rsid w:val="00C1039A"/>
    <w:rsid w:val="00C429F8"/>
    <w:rsid w:val="00C514A4"/>
    <w:rsid w:val="00C520E9"/>
    <w:rsid w:val="00C85940"/>
    <w:rsid w:val="00CB23D0"/>
    <w:rsid w:val="00DE5C6C"/>
    <w:rsid w:val="00E31049"/>
    <w:rsid w:val="00E62285"/>
    <w:rsid w:val="00EA4642"/>
    <w:rsid w:val="00F24E3B"/>
    <w:rsid w:val="00FB68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4583EF"/>
  <w15:chartTrackingRefBased/>
  <w15:docId w15:val="{66AB3881-B806-4C9A-A4B1-47C8583BE3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C1039A"/>
    <w:pPr>
      <w:keepNext/>
      <w:keepLines/>
      <w:spacing w:before="240" w:after="0"/>
      <w:outlineLvl w:val="0"/>
    </w:pPr>
    <w:rPr>
      <w:rFonts w:asciiTheme="majorHAnsi" w:eastAsiaTheme="majorEastAsia" w:hAnsiTheme="majorHAnsi" w:cstheme="majorBidi"/>
      <w:color w:val="C7BB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A5D93"/>
    <w:pPr>
      <w:ind w:left="720"/>
      <w:contextualSpacing/>
    </w:pPr>
  </w:style>
  <w:style w:type="character" w:styleId="Hyperlink">
    <w:name w:val="Hyperlink"/>
    <w:basedOn w:val="DefaultParagraphFont"/>
    <w:uiPriority w:val="99"/>
    <w:unhideWhenUsed/>
    <w:rsid w:val="00E31049"/>
    <w:rPr>
      <w:color w:val="0563C1" w:themeColor="hyperlink"/>
      <w:u w:val="single"/>
    </w:rPr>
  </w:style>
  <w:style w:type="character" w:customStyle="1" w:styleId="Heading1Char">
    <w:name w:val="Heading 1 Char"/>
    <w:basedOn w:val="DefaultParagraphFont"/>
    <w:link w:val="Heading1"/>
    <w:uiPriority w:val="9"/>
    <w:rsid w:val="00C1039A"/>
    <w:rPr>
      <w:rFonts w:asciiTheme="majorHAnsi" w:eastAsiaTheme="majorEastAsia" w:hAnsiTheme="majorHAnsi" w:cstheme="majorBidi"/>
      <w:color w:val="C7BB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image" Target="media/image30.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s>
</file>

<file path=word/theme/theme1.xml><?xml version="1.0" encoding="utf-8"?>
<a:theme xmlns:a="http://schemas.openxmlformats.org/drawingml/2006/main" name="Office Theme">
  <a:themeElements>
    <a:clrScheme name="UTK">
      <a:dk1>
        <a:srgbClr val="58595B"/>
      </a:dk1>
      <a:lt1>
        <a:srgbClr val="FFFFFF"/>
      </a:lt1>
      <a:dk2>
        <a:srgbClr val="FF8200"/>
      </a:dk2>
      <a:lt2>
        <a:srgbClr val="E7E6E6"/>
      </a:lt2>
      <a:accent1>
        <a:srgbClr val="F0EDE3"/>
      </a:accent1>
      <a:accent2>
        <a:srgbClr val="517C96"/>
      </a:accent2>
      <a:accent3>
        <a:srgbClr val="8D2048"/>
      </a:accent3>
      <a:accent4>
        <a:srgbClr val="00746F"/>
      </a:accent4>
      <a:accent5>
        <a:srgbClr val="E65933"/>
      </a:accent5>
      <a:accent6>
        <a:srgbClr val="006C93"/>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486</TotalTime>
  <Pages>14</Pages>
  <Words>1400</Words>
  <Characters>7983</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University of Tennessee</Company>
  <LinksUpToDate>false</LinksUpToDate>
  <CharactersWithSpaces>9365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 Alcorn</dc:creator>
  <cp:keywords/>
  <dc:description/>
  <cp:lastModifiedBy>Alcorn, Rebecca Lynn</cp:lastModifiedBy>
  <cp:revision>16</cp:revision>
  <dcterms:created xsi:type="dcterms:W3CDTF">2022-03-24T14:57:00Z</dcterms:created>
  <dcterms:modified xsi:type="dcterms:W3CDTF">2022-03-25T17:33:00Z</dcterms:modified>
</cp:coreProperties>
</file>